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E60FE3" w14:textId="77777777" w:rsidR="008A5E14" w:rsidRDefault="00000000">
      <w:pPr>
        <w:jc w:val="center"/>
      </w:pPr>
      <w:r>
        <w:rPr>
          <w:b/>
          <w:bCs/>
        </w:rPr>
        <w:t>ILICALAR ŞEHİT MANSUR SALCAN  ORTAOKULU</w:t>
      </w:r>
      <w:r>
        <w:rPr>
          <w:b/>
          <w:bCs/>
        </w:rPr>
        <w:br/>
        <w:t xml:space="preserve"> 5. SINIF SOSYAL BİLGİLER  DERSİ GÜNLÜK PLANI</w:t>
      </w:r>
      <w:r>
        <w:rPr>
          <w:b/>
          <w:bCs/>
        </w:rPr>
        <w:br/>
        <w:t xml:space="preserve"> 6. HAFTA (13 - 17 Ekim)</w:t>
      </w:r>
    </w:p>
    <w:p w14:paraId="49FC5A38" w14:textId="77777777" w:rsidR="008A5E14" w:rsidRDefault="008A5E14"/>
    <w:p w14:paraId="711DFF9E" w14:textId="77777777" w:rsidR="008A5E14" w:rsidRDefault="008A5E14"/>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4A0" w:firstRow="1" w:lastRow="0" w:firstColumn="1" w:lastColumn="0" w:noHBand="0" w:noVBand="1"/>
      </w:tblPr>
      <w:tblGrid>
        <w:gridCol w:w="2451"/>
        <w:gridCol w:w="3472"/>
        <w:gridCol w:w="1176"/>
        <w:gridCol w:w="3186"/>
      </w:tblGrid>
      <w:tr w:rsidR="008A5E14" w14:paraId="1B630A41" w14:textId="77777777">
        <w:tc>
          <w:tcPr>
            <w:tcW w:w="0" w:type="dxa"/>
            <w:gridSpan w:val="4"/>
            <w:shd w:val="clear" w:color="auto" w:fill="BAD090"/>
          </w:tcPr>
          <w:p w14:paraId="26E4321B" w14:textId="77777777" w:rsidR="008A5E14" w:rsidRDefault="00000000">
            <w:r>
              <w:rPr>
                <w:b/>
                <w:bCs/>
                <w:sz w:val="18"/>
                <w:szCs w:val="18"/>
              </w:rPr>
              <w:t xml:space="preserve">DERS BİLGİSİ </w:t>
            </w:r>
          </w:p>
        </w:tc>
      </w:tr>
      <w:tr w:rsidR="008A5E14" w14:paraId="63A0886B" w14:textId="77777777">
        <w:tc>
          <w:tcPr>
            <w:tcW w:w="1575" w:type="dxa"/>
            <w:vAlign w:val="center"/>
          </w:tcPr>
          <w:p w14:paraId="418D2E4A" w14:textId="77777777" w:rsidR="008A5E14" w:rsidRDefault="00000000">
            <w:r>
              <w:rPr>
                <w:b/>
                <w:bCs/>
                <w:sz w:val="16"/>
                <w:szCs w:val="16"/>
              </w:rPr>
              <w:t>Sınıf</w:t>
            </w:r>
          </w:p>
        </w:tc>
        <w:tc>
          <w:tcPr>
            <w:tcW w:w="4725" w:type="dxa"/>
            <w:vAlign w:val="center"/>
          </w:tcPr>
          <w:p w14:paraId="60359C15" w14:textId="77777777" w:rsidR="008A5E14" w:rsidRDefault="00000000">
            <w:r>
              <w:rPr>
                <w:sz w:val="16"/>
                <w:szCs w:val="16"/>
              </w:rPr>
              <w:t>5. SINIF</w:t>
            </w:r>
          </w:p>
        </w:tc>
        <w:tc>
          <w:tcPr>
            <w:tcW w:w="1575" w:type="dxa"/>
            <w:vAlign w:val="center"/>
          </w:tcPr>
          <w:p w14:paraId="03B1AB3F" w14:textId="77777777" w:rsidR="008A5E14" w:rsidRDefault="00000000">
            <w:r>
              <w:rPr>
                <w:b/>
                <w:bCs/>
                <w:sz w:val="16"/>
                <w:szCs w:val="16"/>
              </w:rPr>
              <w:t>Ders</w:t>
            </w:r>
          </w:p>
        </w:tc>
        <w:tc>
          <w:tcPr>
            <w:tcW w:w="4725" w:type="dxa"/>
            <w:vAlign w:val="center"/>
          </w:tcPr>
          <w:p w14:paraId="52034CA7" w14:textId="77777777" w:rsidR="008A5E14" w:rsidRDefault="00000000">
            <w:r>
              <w:rPr>
                <w:sz w:val="16"/>
                <w:szCs w:val="16"/>
              </w:rPr>
              <w:t>SOSYAL BİLGİLER </w:t>
            </w:r>
          </w:p>
        </w:tc>
      </w:tr>
      <w:tr w:rsidR="008A5E14" w14:paraId="735F7342" w14:textId="77777777">
        <w:tc>
          <w:tcPr>
            <w:tcW w:w="1575" w:type="dxa"/>
            <w:vAlign w:val="center"/>
          </w:tcPr>
          <w:p w14:paraId="209E6456" w14:textId="77777777" w:rsidR="008A5E14" w:rsidRDefault="00000000">
            <w:r>
              <w:rPr>
                <w:b/>
                <w:bCs/>
                <w:sz w:val="16"/>
                <w:szCs w:val="16"/>
              </w:rPr>
              <w:t>Öğrenme Alanı</w:t>
            </w:r>
          </w:p>
        </w:tc>
        <w:tc>
          <w:tcPr>
            <w:tcW w:w="4725" w:type="dxa"/>
            <w:vAlign w:val="center"/>
          </w:tcPr>
          <w:p w14:paraId="777C0D8E" w14:textId="77777777" w:rsidR="008A5E14" w:rsidRDefault="00000000">
            <w:r>
              <w:rPr>
                <w:b/>
                <w:bCs/>
                <w:sz w:val="16"/>
                <w:szCs w:val="16"/>
              </w:rPr>
              <w:t xml:space="preserve">SB.5.1.BİRLİKTE YAŞAMAK </w:t>
            </w:r>
          </w:p>
          <w:p w14:paraId="6D210A60" w14:textId="77777777" w:rsidR="008A5E14" w:rsidRDefault="00000000">
            <w:r>
              <w:rPr>
                <w:b/>
                <w:bCs/>
                <w:sz w:val="16"/>
                <w:szCs w:val="16"/>
              </w:rPr>
              <w:t>SB.5.2.EVİMİZ DÜNYA</w:t>
            </w:r>
          </w:p>
        </w:tc>
        <w:tc>
          <w:tcPr>
            <w:tcW w:w="1575" w:type="dxa"/>
            <w:vAlign w:val="center"/>
          </w:tcPr>
          <w:p w14:paraId="27980694" w14:textId="77777777" w:rsidR="008A5E14" w:rsidRDefault="00000000">
            <w:r>
              <w:rPr>
                <w:b/>
                <w:bCs/>
                <w:sz w:val="16"/>
                <w:szCs w:val="16"/>
              </w:rPr>
              <w:t>Süre</w:t>
            </w:r>
          </w:p>
        </w:tc>
        <w:tc>
          <w:tcPr>
            <w:tcW w:w="4725" w:type="dxa"/>
            <w:vAlign w:val="center"/>
          </w:tcPr>
          <w:p w14:paraId="0E411F6E" w14:textId="77777777" w:rsidR="008A5E14" w:rsidRDefault="00000000">
            <w:r>
              <w:rPr>
                <w:b/>
                <w:bCs/>
                <w:sz w:val="16"/>
                <w:szCs w:val="16"/>
              </w:rPr>
              <w:t>3 Ders Saati</w:t>
            </w:r>
          </w:p>
        </w:tc>
      </w:tr>
      <w:tr w:rsidR="008A5E14" w14:paraId="5F0C49E3" w14:textId="77777777">
        <w:tc>
          <w:tcPr>
            <w:tcW w:w="3150" w:type="dxa"/>
            <w:vAlign w:val="center"/>
          </w:tcPr>
          <w:p w14:paraId="2FD5A2F0" w14:textId="77777777" w:rsidR="008A5E14" w:rsidRDefault="00000000">
            <w:r>
              <w:rPr>
                <w:b/>
                <w:bCs/>
                <w:sz w:val="16"/>
                <w:szCs w:val="16"/>
              </w:rPr>
              <w:t>Alan Becerileri</w:t>
            </w:r>
          </w:p>
        </w:tc>
        <w:tc>
          <w:tcPr>
            <w:tcW w:w="9450" w:type="dxa"/>
            <w:gridSpan w:val="3"/>
            <w:vAlign w:val="center"/>
          </w:tcPr>
          <w:p w14:paraId="31D8A3AF" w14:textId="77777777" w:rsidR="008A5E14" w:rsidRDefault="00000000">
            <w:r>
              <w:rPr>
                <w:sz w:val="16"/>
                <w:szCs w:val="16"/>
              </w:rPr>
              <w:t>SBAB7. Mekânsal Düşünme, SBAB7.1. Konum Algılama (SB.5.2.1), SBAB4. Değişim ve Sürekliliği Algılama, SBAB4.2. Değişim ve Sürekliliği Neden ve Sonuçlarıyla Yorumlama (SB.5.2.2), SBAB5. Sosyal Katılım, SBAB5.5. Fikri Eyleme Dönüştürme (SB.5.2.3)</w:t>
            </w:r>
          </w:p>
        </w:tc>
      </w:tr>
      <w:tr w:rsidR="008A5E14" w14:paraId="01D54E68" w14:textId="77777777">
        <w:tc>
          <w:tcPr>
            <w:tcW w:w="3150" w:type="dxa"/>
            <w:vAlign w:val="center"/>
          </w:tcPr>
          <w:p w14:paraId="757B7715" w14:textId="77777777" w:rsidR="008A5E14" w:rsidRDefault="00000000">
            <w:r>
              <w:rPr>
                <w:b/>
                <w:bCs/>
                <w:sz w:val="16"/>
                <w:szCs w:val="16"/>
              </w:rPr>
              <w:t>Kavramsal Beceriler</w:t>
            </w:r>
          </w:p>
        </w:tc>
        <w:tc>
          <w:tcPr>
            <w:tcW w:w="9450" w:type="dxa"/>
            <w:gridSpan w:val="3"/>
            <w:vAlign w:val="center"/>
          </w:tcPr>
          <w:p w14:paraId="1C9456DE" w14:textId="77777777" w:rsidR="008A5E14" w:rsidRDefault="00000000">
            <w:r>
              <w:rPr>
                <w:sz w:val="16"/>
                <w:szCs w:val="16"/>
              </w:rPr>
              <w:t>KB2.6. Bilgi Toplama (SB.5.2.4)</w:t>
            </w:r>
          </w:p>
        </w:tc>
      </w:tr>
      <w:tr w:rsidR="008A5E14" w14:paraId="3A95E2ED" w14:textId="77777777">
        <w:tc>
          <w:tcPr>
            <w:tcW w:w="3150" w:type="dxa"/>
            <w:vAlign w:val="center"/>
          </w:tcPr>
          <w:p w14:paraId="6F2D9165" w14:textId="77777777" w:rsidR="008A5E14" w:rsidRDefault="00000000">
            <w:r>
              <w:rPr>
                <w:b/>
                <w:bCs/>
                <w:sz w:val="16"/>
                <w:szCs w:val="16"/>
              </w:rPr>
              <w:t>Eğilimler</w:t>
            </w:r>
          </w:p>
        </w:tc>
        <w:tc>
          <w:tcPr>
            <w:tcW w:w="9450" w:type="dxa"/>
            <w:gridSpan w:val="3"/>
            <w:vAlign w:val="center"/>
          </w:tcPr>
          <w:p w14:paraId="422FB094" w14:textId="77777777" w:rsidR="008A5E14" w:rsidRDefault="00000000">
            <w:r>
              <w:rPr>
                <w:sz w:val="16"/>
                <w:szCs w:val="16"/>
              </w:rPr>
              <w:t>E3.2. Odaklanma, E3.3. Yaratıcılık, E3.4. Gerçeği arama, E3.5. Açık Fikirlilik, E3.7. Sistematik Olma, E.3.8. Merak Ettiği Soruları Sorma, E3.10. Eleştirel Bakma</w:t>
            </w:r>
          </w:p>
        </w:tc>
      </w:tr>
      <w:tr w:rsidR="008A5E14" w14:paraId="6D1C3ABF" w14:textId="77777777">
        <w:tc>
          <w:tcPr>
            <w:tcW w:w="0" w:type="dxa"/>
            <w:gridSpan w:val="4"/>
            <w:shd w:val="clear" w:color="auto" w:fill="BAD090"/>
          </w:tcPr>
          <w:p w14:paraId="232F6AAD" w14:textId="77777777" w:rsidR="008A5E14" w:rsidRDefault="00000000">
            <w:r>
              <w:rPr>
                <w:b/>
                <w:bCs/>
                <w:sz w:val="18"/>
                <w:szCs w:val="18"/>
              </w:rPr>
              <w:t xml:space="preserve">PROGRAMLAR ARASI BİLEŞENLER </w:t>
            </w:r>
          </w:p>
        </w:tc>
      </w:tr>
      <w:tr w:rsidR="008A5E14" w14:paraId="5421E166" w14:textId="77777777">
        <w:tc>
          <w:tcPr>
            <w:tcW w:w="3150" w:type="dxa"/>
            <w:vAlign w:val="center"/>
          </w:tcPr>
          <w:p w14:paraId="6F06B1A9" w14:textId="77777777" w:rsidR="008A5E14" w:rsidRDefault="00000000">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vAlign w:val="center"/>
          </w:tcPr>
          <w:p w14:paraId="6EDA9F65" w14:textId="77777777" w:rsidR="008A5E14" w:rsidRDefault="00000000">
            <w:r>
              <w:rPr>
                <w:sz w:val="16"/>
                <w:szCs w:val="16"/>
              </w:rPr>
              <w:t>SDB2.1. İletişim, SDB2.2. İş Birliği, SDB3.3. Sorumlu Karar Verme</w:t>
            </w:r>
          </w:p>
        </w:tc>
      </w:tr>
      <w:tr w:rsidR="008A5E14" w14:paraId="56943ECC" w14:textId="77777777">
        <w:tc>
          <w:tcPr>
            <w:tcW w:w="3150" w:type="dxa"/>
            <w:vAlign w:val="center"/>
          </w:tcPr>
          <w:p w14:paraId="32D0DBB3" w14:textId="77777777" w:rsidR="008A5E14" w:rsidRDefault="00000000">
            <w:r>
              <w:rPr>
                <w:b/>
                <w:bCs/>
                <w:sz w:val="16"/>
                <w:szCs w:val="16"/>
              </w:rPr>
              <w:t>Değerler</w:t>
            </w:r>
          </w:p>
        </w:tc>
        <w:tc>
          <w:tcPr>
            <w:tcW w:w="9450" w:type="dxa"/>
            <w:gridSpan w:val="3"/>
            <w:vAlign w:val="center"/>
          </w:tcPr>
          <w:p w14:paraId="11892D1C" w14:textId="77777777" w:rsidR="008A5E14" w:rsidRDefault="00000000">
            <w:r>
              <w:rPr>
                <w:sz w:val="16"/>
                <w:szCs w:val="16"/>
              </w:rPr>
              <w:t>D5. Duyarlılık, D7. Estetik, D18. Temizlik, D19. Vatanseverlik</w:t>
            </w:r>
          </w:p>
        </w:tc>
      </w:tr>
      <w:tr w:rsidR="008A5E14" w14:paraId="496EC53F" w14:textId="77777777">
        <w:tc>
          <w:tcPr>
            <w:tcW w:w="3150" w:type="dxa"/>
            <w:vAlign w:val="center"/>
          </w:tcPr>
          <w:p w14:paraId="1039F7B9" w14:textId="77777777" w:rsidR="008A5E14" w:rsidRDefault="00000000">
            <w:r>
              <w:rPr>
                <w:b/>
                <w:bCs/>
                <w:sz w:val="16"/>
                <w:szCs w:val="16"/>
              </w:rPr>
              <w:t>Okuryazarlık Becerileri</w:t>
            </w:r>
          </w:p>
        </w:tc>
        <w:tc>
          <w:tcPr>
            <w:tcW w:w="9450" w:type="dxa"/>
            <w:gridSpan w:val="3"/>
            <w:vAlign w:val="center"/>
          </w:tcPr>
          <w:p w14:paraId="1AE11EFE" w14:textId="77777777" w:rsidR="008A5E14" w:rsidRDefault="00000000">
            <w:r>
              <w:rPr>
                <w:sz w:val="16"/>
                <w:szCs w:val="16"/>
              </w:rPr>
              <w:t>OB1. Bilgi Okuryazarlığı, OB2. Dijital Okuryazarlık, OB4. Görsel Okuryazarlık, OB8. Sürdürülebilirlik Okuryazarlığı</w:t>
            </w:r>
          </w:p>
        </w:tc>
      </w:tr>
      <w:tr w:rsidR="008A5E14" w14:paraId="5D9B86C4" w14:textId="77777777">
        <w:tc>
          <w:tcPr>
            <w:tcW w:w="3150" w:type="dxa"/>
            <w:vAlign w:val="center"/>
          </w:tcPr>
          <w:p w14:paraId="3991ECF6" w14:textId="77777777" w:rsidR="008A5E14" w:rsidRDefault="00000000">
            <w:r>
              <w:rPr>
                <w:b/>
                <w:bCs/>
                <w:sz w:val="16"/>
                <w:szCs w:val="16"/>
              </w:rPr>
              <w:t>Disiplinler Arası İlişki</w:t>
            </w:r>
          </w:p>
        </w:tc>
        <w:tc>
          <w:tcPr>
            <w:tcW w:w="9450" w:type="dxa"/>
            <w:gridSpan w:val="3"/>
            <w:vAlign w:val="center"/>
          </w:tcPr>
          <w:p w14:paraId="2E3C6280" w14:textId="77777777" w:rsidR="008A5E14" w:rsidRDefault="00000000">
            <w:r>
              <w:rPr>
                <w:sz w:val="16"/>
                <w:szCs w:val="16"/>
              </w:rPr>
              <w:t>Bilişim Teknolojileri ve Yazılım, Görsel Sanatlar, Türkçe</w:t>
            </w:r>
          </w:p>
        </w:tc>
      </w:tr>
      <w:tr w:rsidR="008A5E14" w14:paraId="650D14AE" w14:textId="77777777">
        <w:tc>
          <w:tcPr>
            <w:tcW w:w="3150" w:type="dxa"/>
            <w:vAlign w:val="center"/>
          </w:tcPr>
          <w:p w14:paraId="328DE4DF" w14:textId="77777777" w:rsidR="008A5E14" w:rsidRDefault="00000000">
            <w:r>
              <w:rPr>
                <w:b/>
                <w:bCs/>
                <w:sz w:val="16"/>
                <w:szCs w:val="16"/>
              </w:rPr>
              <w:t>Beceriler Arası İlişki</w:t>
            </w:r>
          </w:p>
        </w:tc>
        <w:tc>
          <w:tcPr>
            <w:tcW w:w="9450" w:type="dxa"/>
            <w:gridSpan w:val="3"/>
            <w:vAlign w:val="center"/>
          </w:tcPr>
          <w:p w14:paraId="0892066C" w14:textId="77777777" w:rsidR="008A5E14" w:rsidRDefault="00000000">
            <w:r>
              <w:rPr>
                <w:sz w:val="16"/>
                <w:szCs w:val="16"/>
              </w:rPr>
              <w:t>KB2.6. Bilgi Toplama, KB2.7. Karşılaştırma</w:t>
            </w:r>
          </w:p>
        </w:tc>
      </w:tr>
      <w:tr w:rsidR="008A5E14" w14:paraId="59875DAB" w14:textId="77777777">
        <w:tc>
          <w:tcPr>
            <w:tcW w:w="3150" w:type="dxa"/>
            <w:vAlign w:val="center"/>
          </w:tcPr>
          <w:p w14:paraId="41DF40EF" w14:textId="77777777" w:rsidR="008A5E14" w:rsidRDefault="00000000">
            <w:r>
              <w:rPr>
                <w:b/>
                <w:bCs/>
                <w:sz w:val="16"/>
                <w:szCs w:val="16"/>
              </w:rPr>
              <w:t>Öğrenme Çıktıları ve Süreç Bileşenleri</w:t>
            </w:r>
          </w:p>
        </w:tc>
        <w:tc>
          <w:tcPr>
            <w:tcW w:w="9450" w:type="dxa"/>
            <w:gridSpan w:val="3"/>
            <w:vAlign w:val="center"/>
          </w:tcPr>
          <w:p w14:paraId="2CCAF5FB" w14:textId="77777777" w:rsidR="008A5E14" w:rsidRPr="002B73D5" w:rsidRDefault="00000000">
            <w:pPr>
              <w:rPr>
                <w:b/>
                <w:bCs/>
              </w:rPr>
            </w:pPr>
            <w:r w:rsidRPr="002B73D5">
              <w:rPr>
                <w:b/>
                <w:bCs/>
                <w:sz w:val="16"/>
                <w:szCs w:val="16"/>
              </w:rPr>
              <w:t xml:space="preserve">SB.5.1.3. Toplumsal birliği sürdürmeye yönelik yardımlaşma ve dayanışma faaliyetlerine katkı sağlayabilme (1 Saat) </w:t>
            </w:r>
          </w:p>
          <w:p w14:paraId="014B59E8" w14:textId="1F0CADAB" w:rsidR="008A5E14" w:rsidRDefault="00000000">
            <w:pPr>
              <w:rPr>
                <w:sz w:val="16"/>
                <w:szCs w:val="16"/>
              </w:rPr>
            </w:pPr>
            <w:r>
              <w:rPr>
                <w:sz w:val="16"/>
                <w:szCs w:val="16"/>
              </w:rPr>
              <w:t xml:space="preserve"> </w:t>
            </w:r>
            <w:r w:rsidR="002B73D5">
              <w:rPr>
                <w:sz w:val="16"/>
                <w:szCs w:val="16"/>
              </w:rPr>
              <w:t>a) Toplumsal birliği sürdürmeye yönelik yardımlaşma ve dayanışma faaliyetlerini sorgular.</w:t>
            </w:r>
            <w:r w:rsidR="002B73D5">
              <w:rPr>
                <w:sz w:val="16"/>
                <w:szCs w:val="16"/>
              </w:rPr>
              <w:br/>
              <w:t>b) Toplumsal birliği sürdürmeye yönelik yardımlaşma ve dayanışma faaliyetleri için birlikte çalışabileceği grup üyeleriyle iletişim kurar.</w:t>
            </w:r>
            <w:r w:rsidR="002B73D5">
              <w:rPr>
                <w:sz w:val="16"/>
                <w:szCs w:val="16"/>
              </w:rPr>
              <w:br/>
              <w:t>c) Toplumsal birliği sürdürmeye yönelik yardımlaşma ve dayanışma faaliyetleri için görev paylaşımında bulunur.</w:t>
            </w:r>
            <w:r w:rsidR="002B73D5">
              <w:rPr>
                <w:sz w:val="16"/>
                <w:szCs w:val="16"/>
              </w:rPr>
              <w:br/>
              <w:t>ç) Toplumsal birliği sürdürmeye yönelik yardımlaşma ve dayanışma faaliyetleri için fikir üretir.</w:t>
            </w:r>
            <w:r w:rsidR="002B73D5">
              <w:rPr>
                <w:sz w:val="16"/>
                <w:szCs w:val="16"/>
              </w:rPr>
              <w:br/>
              <w:t>d) Toplumsal birliği sürdürmeye yönelik yardımlaşma ve dayanışma fikirlerini müzakere eder.</w:t>
            </w:r>
            <w:r w:rsidR="002B73D5">
              <w:rPr>
                <w:sz w:val="16"/>
                <w:szCs w:val="16"/>
              </w:rPr>
              <w:br/>
              <w:t>e) Üretilen fikri uygulamak için eyleme geçer.</w:t>
            </w:r>
          </w:p>
          <w:p w14:paraId="7C27EC0C" w14:textId="77777777" w:rsidR="002B73D5" w:rsidRDefault="002B73D5"/>
          <w:p w14:paraId="42C4C3D7" w14:textId="77777777" w:rsidR="008A5E14" w:rsidRPr="002B73D5" w:rsidRDefault="00000000">
            <w:pPr>
              <w:rPr>
                <w:b/>
                <w:bCs/>
              </w:rPr>
            </w:pPr>
            <w:r w:rsidRPr="002B73D5">
              <w:rPr>
                <w:b/>
                <w:bCs/>
                <w:sz w:val="16"/>
                <w:szCs w:val="16"/>
              </w:rPr>
              <w:t>SB.5.2.1. Yaşadığı ilin göreceli konum özelliklerini belirleyebilme (2 Saat)</w:t>
            </w:r>
          </w:p>
          <w:p w14:paraId="1199EF8B" w14:textId="6DE87FC2" w:rsidR="008A5E14" w:rsidRDefault="00000000">
            <w:r>
              <w:rPr>
                <w:sz w:val="16"/>
                <w:szCs w:val="16"/>
              </w:rPr>
              <w:t>a) Yaşadığı ilin göreceli konum özelliklerini belirler.</w:t>
            </w:r>
            <w:r>
              <w:rPr>
                <w:sz w:val="16"/>
                <w:szCs w:val="16"/>
              </w:rPr>
              <w:br/>
              <w:t>b) Yaşadığı ilin göreceli konum özelliklerini görselleştirir.</w:t>
            </w:r>
            <w:r>
              <w:rPr>
                <w:sz w:val="16"/>
                <w:szCs w:val="16"/>
              </w:rPr>
              <w:br/>
              <w:t>c) Yaşadığı ilin göreceli konum özelliklerini özetler.</w:t>
            </w:r>
          </w:p>
        </w:tc>
      </w:tr>
      <w:tr w:rsidR="008A5E14" w14:paraId="6319723B" w14:textId="77777777">
        <w:tc>
          <w:tcPr>
            <w:tcW w:w="3150" w:type="dxa"/>
            <w:vAlign w:val="center"/>
          </w:tcPr>
          <w:p w14:paraId="39214F79" w14:textId="77777777" w:rsidR="008A5E14" w:rsidRDefault="00000000">
            <w:r>
              <w:rPr>
                <w:b/>
                <w:bCs/>
                <w:sz w:val="16"/>
                <w:szCs w:val="16"/>
              </w:rPr>
              <w:t>Konu (İçerik Çerçevesi)</w:t>
            </w:r>
          </w:p>
        </w:tc>
        <w:tc>
          <w:tcPr>
            <w:tcW w:w="9450" w:type="dxa"/>
            <w:gridSpan w:val="3"/>
            <w:vAlign w:val="center"/>
          </w:tcPr>
          <w:p w14:paraId="4DF2B371" w14:textId="77777777" w:rsidR="008A5E14" w:rsidRDefault="00000000">
            <w:r>
              <w:rPr>
                <w:b/>
                <w:bCs/>
                <w:sz w:val="16"/>
                <w:szCs w:val="16"/>
              </w:rPr>
              <w:t xml:space="preserve">Yardımlaşma ve Dayanışma Faaliyetlerinin Toplumsal Birliğe Etkisi </w:t>
            </w:r>
          </w:p>
          <w:p w14:paraId="72DAD1C3" w14:textId="77777777" w:rsidR="008A5E14" w:rsidRDefault="00000000">
            <w:r>
              <w:rPr>
                <w:b/>
                <w:bCs/>
                <w:sz w:val="16"/>
                <w:szCs w:val="16"/>
              </w:rPr>
              <w:t xml:space="preserve"> </w:t>
            </w:r>
          </w:p>
          <w:p w14:paraId="4FAE0C44" w14:textId="77777777" w:rsidR="008A5E14" w:rsidRDefault="00000000">
            <w:r>
              <w:rPr>
                <w:b/>
                <w:bCs/>
                <w:sz w:val="16"/>
                <w:szCs w:val="16"/>
              </w:rPr>
              <w:t>Yaşadığı İlin Göreceli Konumu</w:t>
            </w:r>
          </w:p>
        </w:tc>
      </w:tr>
      <w:tr w:rsidR="008A5E14" w14:paraId="28DAB3F3" w14:textId="77777777">
        <w:tc>
          <w:tcPr>
            <w:tcW w:w="3150" w:type="dxa"/>
            <w:vAlign w:val="center"/>
          </w:tcPr>
          <w:p w14:paraId="62401FFE" w14:textId="77777777" w:rsidR="008A5E14" w:rsidRDefault="00000000">
            <w:r>
              <w:rPr>
                <w:b/>
                <w:bCs/>
                <w:sz w:val="16"/>
                <w:szCs w:val="16"/>
              </w:rPr>
              <w:t>Öğrenme Kanıtları</w:t>
            </w:r>
          </w:p>
        </w:tc>
        <w:tc>
          <w:tcPr>
            <w:tcW w:w="9450" w:type="dxa"/>
            <w:gridSpan w:val="3"/>
            <w:vAlign w:val="center"/>
          </w:tcPr>
          <w:p w14:paraId="511835F4" w14:textId="77777777" w:rsidR="008A5E14" w:rsidRDefault="00000000">
            <w:r>
              <w:rPr>
                <w:sz w:val="16"/>
                <w:szCs w:val="16"/>
              </w:rPr>
              <w:t>* Gözlem formu</w:t>
            </w:r>
            <w:r>
              <w:rPr>
                <w:sz w:val="16"/>
                <w:szCs w:val="16"/>
              </w:rPr>
              <w:br/>
              <w:t>* Kontrol listesi</w:t>
            </w:r>
            <w:r>
              <w:rPr>
                <w:sz w:val="16"/>
                <w:szCs w:val="16"/>
              </w:rPr>
              <w:br/>
              <w:t>* Derecelendirme ölçeği</w:t>
            </w:r>
            <w:r>
              <w:rPr>
                <w:sz w:val="16"/>
                <w:szCs w:val="16"/>
              </w:rPr>
              <w:br/>
              <w:t>* Karşılaştırma tablosu</w:t>
            </w:r>
            <w:r>
              <w:rPr>
                <w:sz w:val="16"/>
                <w:szCs w:val="16"/>
              </w:rPr>
              <w:br/>
              <w:t>* Balık kılçığı</w:t>
            </w:r>
            <w:r>
              <w:rPr>
                <w:sz w:val="16"/>
                <w:szCs w:val="16"/>
              </w:rPr>
              <w:br/>
              <w:t>* Bütüncül dereceli puanlama anahtarı</w:t>
            </w:r>
            <w:r>
              <w:rPr>
                <w:sz w:val="16"/>
                <w:szCs w:val="16"/>
              </w:rPr>
              <w:br/>
              <w:t>* Performans görevi</w:t>
            </w:r>
          </w:p>
        </w:tc>
      </w:tr>
      <w:tr w:rsidR="008A5E14" w14:paraId="5EF8BD17" w14:textId="77777777">
        <w:tc>
          <w:tcPr>
            <w:tcW w:w="0" w:type="dxa"/>
            <w:gridSpan w:val="4"/>
            <w:shd w:val="clear" w:color="auto" w:fill="BAD090"/>
          </w:tcPr>
          <w:p w14:paraId="693630BD" w14:textId="77777777" w:rsidR="008A5E14" w:rsidRDefault="00000000">
            <w:r>
              <w:rPr>
                <w:b/>
                <w:bCs/>
                <w:sz w:val="18"/>
                <w:szCs w:val="18"/>
              </w:rPr>
              <w:t xml:space="preserve">ÖĞRENME-ÖĞRETME YAŞANTILARI </w:t>
            </w:r>
          </w:p>
        </w:tc>
      </w:tr>
      <w:tr w:rsidR="008A5E14" w14:paraId="0378924F" w14:textId="77777777">
        <w:tc>
          <w:tcPr>
            <w:tcW w:w="3150" w:type="dxa"/>
            <w:vAlign w:val="center"/>
          </w:tcPr>
          <w:p w14:paraId="077B13EB" w14:textId="77777777" w:rsidR="008A5E14" w:rsidRDefault="00000000">
            <w:r>
              <w:rPr>
                <w:b/>
                <w:bCs/>
                <w:sz w:val="16"/>
                <w:szCs w:val="16"/>
              </w:rPr>
              <w:t>Temel Kabuller</w:t>
            </w:r>
          </w:p>
        </w:tc>
        <w:tc>
          <w:tcPr>
            <w:tcW w:w="9450" w:type="dxa"/>
            <w:gridSpan w:val="3"/>
            <w:vAlign w:val="center"/>
          </w:tcPr>
          <w:p w14:paraId="17B7DBD1" w14:textId="349B45CA" w:rsidR="008A5E14" w:rsidRDefault="00000000">
            <w:r>
              <w:rPr>
                <w:sz w:val="16"/>
                <w:szCs w:val="16"/>
              </w:rPr>
              <w:t xml:space="preserve">Öğrencilerin konum ve yön bulma becerilerine sahip olduğu, harita çeşitlerini tanıdıkları, yaşadığı yerdeki doğal çevre ve insan arasındaki ilişkilere örnek verebileceği, yaşadıkları yerdeki afetlerin neler olduğu ve etkilerini azaltma konusunda yapılabilecekleri </w:t>
            </w:r>
            <w:r w:rsidR="006C6849">
              <w:rPr>
                <w:sz w:val="16"/>
                <w:szCs w:val="16"/>
              </w:rPr>
              <w:t>ilişkin</w:t>
            </w:r>
            <w:r>
              <w:rPr>
                <w:sz w:val="16"/>
                <w:szCs w:val="16"/>
              </w:rPr>
              <w:t xml:space="preserve"> temel bilgilere sahip olduğu kabul edilmektedir.</w:t>
            </w:r>
          </w:p>
        </w:tc>
      </w:tr>
      <w:tr w:rsidR="008A5E14" w14:paraId="6404D3EF" w14:textId="77777777">
        <w:tc>
          <w:tcPr>
            <w:tcW w:w="3150" w:type="dxa"/>
            <w:vAlign w:val="center"/>
          </w:tcPr>
          <w:p w14:paraId="439188B6" w14:textId="77777777" w:rsidR="008A5E14" w:rsidRDefault="00000000">
            <w:r>
              <w:rPr>
                <w:b/>
                <w:bCs/>
                <w:sz w:val="16"/>
                <w:szCs w:val="16"/>
              </w:rPr>
              <w:t>Ön Değerlendirme Süreci</w:t>
            </w:r>
          </w:p>
        </w:tc>
        <w:tc>
          <w:tcPr>
            <w:tcW w:w="9450" w:type="dxa"/>
            <w:gridSpan w:val="3"/>
            <w:vAlign w:val="center"/>
          </w:tcPr>
          <w:p w14:paraId="413687CE" w14:textId="77777777" w:rsidR="008A5E14" w:rsidRDefault="00000000">
            <w:r>
              <w:rPr>
                <w:sz w:val="16"/>
                <w:szCs w:val="16"/>
              </w:rPr>
              <w:t>* Öğrencilerin; konumlarını belirleme ve yön bulmaya, harita çeşitlerine ve haritaların temel özelliklerine ilişkin bilgileri açık uçlu sorular sorularak değerlendirilir.</w:t>
            </w:r>
            <w:r>
              <w:rPr>
                <w:sz w:val="16"/>
                <w:szCs w:val="16"/>
              </w:rPr>
              <w:br/>
              <w:t>* Öğrencilerden doğal çevre unsurlarına örnek vermeleri istenir.</w:t>
            </w:r>
            <w:r>
              <w:rPr>
                <w:sz w:val="16"/>
                <w:szCs w:val="16"/>
              </w:rPr>
              <w:br/>
            </w:r>
            <w:r>
              <w:rPr>
                <w:sz w:val="16"/>
                <w:szCs w:val="16"/>
              </w:rPr>
              <w:lastRenderedPageBreak/>
              <w:t>* Öğrencilere “Herhangi bir afetle ilgili bir uyarı geldiği zaman ne yapacağınızı biliyor musunuz? Yaşadığınız ilde görülme ihtimali olan afetlerin neler olduğunu biliyor musunuz?” gibi sorular sorulur.</w:t>
            </w:r>
          </w:p>
        </w:tc>
      </w:tr>
      <w:tr w:rsidR="008A5E14" w14:paraId="326B31FB" w14:textId="77777777">
        <w:tc>
          <w:tcPr>
            <w:tcW w:w="3150" w:type="dxa"/>
            <w:vAlign w:val="center"/>
          </w:tcPr>
          <w:p w14:paraId="28435975" w14:textId="77777777" w:rsidR="008A5E14" w:rsidRDefault="00000000">
            <w:r>
              <w:rPr>
                <w:b/>
                <w:bCs/>
                <w:sz w:val="16"/>
                <w:szCs w:val="16"/>
              </w:rPr>
              <w:lastRenderedPageBreak/>
              <w:t>Köprü Kurma</w:t>
            </w:r>
          </w:p>
        </w:tc>
        <w:tc>
          <w:tcPr>
            <w:tcW w:w="9450" w:type="dxa"/>
            <w:gridSpan w:val="3"/>
            <w:vAlign w:val="center"/>
          </w:tcPr>
          <w:p w14:paraId="3ACBAAFB" w14:textId="77777777" w:rsidR="008A5E14" w:rsidRDefault="00000000">
            <w:r>
              <w:rPr>
                <w:sz w:val="16"/>
                <w:szCs w:val="16"/>
              </w:rPr>
              <w:t>* Şehirlerimizin doğal ve tarihî güzellikleri, konumları, ekonomik ve ulaşım koşulları bakımından benzer ve birbirinden farklı birçok özelliğe sahip olduğuna dikkat çekilir.  Öğrencilere yaşadıkları il ile ilgili bu özelliklerden hangilerini bildiklerine dair açık uçlu sorular sorulur.</w:t>
            </w:r>
            <w:r>
              <w:rPr>
                <w:sz w:val="16"/>
                <w:szCs w:val="16"/>
              </w:rPr>
              <w:br/>
              <w:t>* Öğrencilerin gözlem yaparak veya aile büyüklerine sorarak yaşadığı çevrede meydana gelen değişimlerin neler olduğunu sorgulaması sağlanır. Öğrencilerden tespit ettikleri değişimleri gruplandırmaları istenir.</w:t>
            </w:r>
            <w:r>
              <w:rPr>
                <w:sz w:val="16"/>
                <w:szCs w:val="16"/>
              </w:rPr>
              <w:br/>
              <w:t>* Öğrencilere “Deprem değil ihmal öldürür.” sözünden yola çıkarak yaşadığı yerde görülebilecek afetlere karşı alınabilecek bireysel ve toplumsal önlemlerin neler olabileceğine dair açık uçlu sorular sorulur.</w:t>
            </w:r>
            <w:r>
              <w:rPr>
                <w:sz w:val="16"/>
                <w:szCs w:val="16"/>
              </w:rPr>
              <w:br/>
              <w:t>* Bağımsızlık sembollerine saygı duyma hakkında tarihten örnekler verilerek öğrencilere bu örnekler hakkındaki düşünceleri sorulur.</w:t>
            </w:r>
          </w:p>
        </w:tc>
      </w:tr>
      <w:tr w:rsidR="008A5E14" w14:paraId="28BE95A9" w14:textId="77777777">
        <w:tc>
          <w:tcPr>
            <w:tcW w:w="3150" w:type="dxa"/>
            <w:vAlign w:val="center"/>
          </w:tcPr>
          <w:p w14:paraId="55693902" w14:textId="77777777" w:rsidR="008A5E14" w:rsidRDefault="00000000">
            <w:r>
              <w:rPr>
                <w:b/>
                <w:bCs/>
                <w:sz w:val="16"/>
                <w:szCs w:val="16"/>
              </w:rPr>
              <w:t>Öğretme Uygulamaları</w:t>
            </w:r>
          </w:p>
        </w:tc>
        <w:tc>
          <w:tcPr>
            <w:tcW w:w="9450" w:type="dxa"/>
            <w:gridSpan w:val="3"/>
            <w:vAlign w:val="center"/>
          </w:tcPr>
          <w:p w14:paraId="40BCDEDD" w14:textId="77777777" w:rsidR="008A5E14" w:rsidRDefault="00000000" w:rsidP="002B73D5">
            <w:pPr>
              <w:spacing w:line="360" w:lineRule="auto"/>
            </w:pPr>
            <w:r>
              <w:rPr>
                <w:sz w:val="16"/>
                <w:szCs w:val="16"/>
              </w:rPr>
              <w:t>* Öğrencilerin yazılı ve görsel kaynaklardaki örnekleri inceleyerek yaşadıkları ilin göreceli konum özelliklerini belirlemeleri sağlanır (OB1, OB4).</w:t>
            </w:r>
            <w:r>
              <w:rPr>
                <w:sz w:val="16"/>
                <w:szCs w:val="16"/>
              </w:rPr>
              <w:br/>
              <w:t>* Bu amaçla ayrıca dijital kaynaklardan da yararlanılabilir (OB2).</w:t>
            </w:r>
            <w:r>
              <w:rPr>
                <w:sz w:val="16"/>
                <w:szCs w:val="16"/>
              </w:rPr>
              <w:br/>
              <w:t>* Öğrencilerden verilen kaynaklardan hareketle yaşadıkları ilin başlıca yeryüzü şekilleri, iklimi, su kaynakları, komşuları, önemli tarihî mekânlarına ilişkin örnekler vermeleri istenir.</w:t>
            </w:r>
            <w:r>
              <w:rPr>
                <w:sz w:val="16"/>
                <w:szCs w:val="16"/>
              </w:rPr>
              <w:br/>
              <w:t>* Öğrencilerin, estetik değeri kapsamında yaşadıkları ilin göreceli konum özelliklerini tablo, Türkiye Dilsiz Mülki İdare Haritası veya görsellerle desteklenmiş bilgi kartlarından birini hazırlayarak görselleştirmeleri sağlanır (D7.3, E3.3).</w:t>
            </w:r>
          </w:p>
        </w:tc>
      </w:tr>
      <w:tr w:rsidR="008A5E14" w14:paraId="7B07965A" w14:textId="77777777">
        <w:tc>
          <w:tcPr>
            <w:tcW w:w="0" w:type="dxa"/>
            <w:gridSpan w:val="4"/>
            <w:shd w:val="clear" w:color="auto" w:fill="BAD090"/>
          </w:tcPr>
          <w:p w14:paraId="328031E9" w14:textId="77777777" w:rsidR="008A5E14" w:rsidRDefault="00000000">
            <w:r>
              <w:rPr>
                <w:b/>
                <w:bCs/>
                <w:sz w:val="18"/>
                <w:szCs w:val="18"/>
              </w:rPr>
              <w:t xml:space="preserve">FARKLILAŞTIRMA </w:t>
            </w:r>
          </w:p>
        </w:tc>
      </w:tr>
      <w:tr w:rsidR="008A5E14" w14:paraId="36933026" w14:textId="77777777">
        <w:tc>
          <w:tcPr>
            <w:tcW w:w="3150" w:type="dxa"/>
            <w:vAlign w:val="center"/>
          </w:tcPr>
          <w:p w14:paraId="6D1FEB4F" w14:textId="77777777" w:rsidR="008A5E14" w:rsidRDefault="00000000">
            <w:r>
              <w:rPr>
                <w:b/>
                <w:bCs/>
                <w:sz w:val="16"/>
                <w:szCs w:val="16"/>
              </w:rPr>
              <w:t>Farklılaştırma</w:t>
            </w:r>
          </w:p>
        </w:tc>
        <w:tc>
          <w:tcPr>
            <w:tcW w:w="9450" w:type="dxa"/>
            <w:gridSpan w:val="3"/>
            <w:vAlign w:val="center"/>
          </w:tcPr>
          <w:p w14:paraId="7C933633" w14:textId="77777777" w:rsidR="008A5E14" w:rsidRDefault="00000000">
            <w:r>
              <w:rPr>
                <w:sz w:val="16"/>
                <w:szCs w:val="16"/>
              </w:rPr>
              <w:t>* Öğrencilerden yaşadıkları ilden farklı bir ilin göreceli konum özelliklerini yazılı ve görsel kaynaklarla incelemeleri istenir. Ayrıca öğrenciler öğretmen rehberliğinde dijital kaynakları da inceleyebilir. Öğrenciler tarafından bu iki ilin benzer ve farklı özelliklerine dair yazılı, görsel veya dijital bir ürün oluşturulabilir.</w:t>
            </w:r>
            <w:r>
              <w:rPr>
                <w:sz w:val="16"/>
                <w:szCs w:val="16"/>
              </w:rPr>
              <w:br/>
              <w:t>* Mevcut verilerden yola çıkılarak yaşadıkları ilde gelecekte doğal ve beşerî çevrede meydana gelebilecek değişimlerle ilgili öğrenciler tarafından öngörülere dayalı bir rapor oluşturulabilir.</w:t>
            </w:r>
            <w:r>
              <w:rPr>
                <w:sz w:val="16"/>
                <w:szCs w:val="16"/>
              </w:rPr>
              <w:br/>
              <w:t>* Öğrencilerden yaşadıkları ilde afetlerle ilgili faaliyetler gösteren resmî kurum ve sivil toplum kuruluşlarının çalışmalarını araştırmaları istenebilir. Araştırmalardan elde edilen bilgiler resim, afiş ya da poster olarak sunulabilir.</w:t>
            </w:r>
            <w:r>
              <w:rPr>
                <w:sz w:val="16"/>
                <w:szCs w:val="16"/>
              </w:rPr>
              <w:br/>
              <w:t>* Öğrencilerden kara sınırımız olan komşu devletlerden birini seçerek bu ülkeye dair merak ettiklerini araştırmaları ve araştırma sonuçlarına ilişkin yazılı ya da görsel bir ürün oluşturmaları istenebilir.</w:t>
            </w:r>
          </w:p>
        </w:tc>
      </w:tr>
      <w:tr w:rsidR="008A5E14" w14:paraId="73A958DB" w14:textId="77777777">
        <w:tc>
          <w:tcPr>
            <w:tcW w:w="3150" w:type="dxa"/>
            <w:vAlign w:val="center"/>
          </w:tcPr>
          <w:p w14:paraId="47AAF1C1" w14:textId="77777777" w:rsidR="008A5E14" w:rsidRDefault="00000000">
            <w:r>
              <w:rPr>
                <w:b/>
                <w:bCs/>
                <w:sz w:val="16"/>
                <w:szCs w:val="16"/>
              </w:rPr>
              <w:t>Destekleme</w:t>
            </w:r>
          </w:p>
        </w:tc>
        <w:tc>
          <w:tcPr>
            <w:tcW w:w="9450" w:type="dxa"/>
            <w:gridSpan w:val="3"/>
            <w:vAlign w:val="center"/>
          </w:tcPr>
          <w:p w14:paraId="04094BB0" w14:textId="12DAB376" w:rsidR="008A5E14" w:rsidRDefault="00000000">
            <w:r>
              <w:rPr>
                <w:sz w:val="16"/>
                <w:szCs w:val="16"/>
              </w:rPr>
              <w:t>* Öğrencilerden yaşadıkları il sınırına komşu olan illeri sıralamaları istenebilir.</w:t>
            </w:r>
            <w:r>
              <w:rPr>
                <w:sz w:val="16"/>
                <w:szCs w:val="16"/>
              </w:rPr>
              <w:br/>
              <w:t>* Öğrencilerden yaşadıkları ilin eski ve yeni fotoğraflarını doğal ve beşerî çevrede meydana gelen benzerlik ve farklılıklar açısından karşılaştırmaları istenebilir.</w:t>
            </w:r>
            <w:r>
              <w:rPr>
                <w:sz w:val="16"/>
                <w:szCs w:val="16"/>
              </w:rPr>
              <w:br/>
              <w:t>* Öğrencilerden yaşadıkları ili etkileyebilecek afetlerle ilgili bilgilerini yazılı veya sözlü olarak paylaşmaları istenebilir.</w:t>
            </w:r>
            <w:r>
              <w:rPr>
                <w:sz w:val="16"/>
                <w:szCs w:val="16"/>
              </w:rPr>
              <w:br/>
              <w:t>* Öğrencilerden Dilsiz Komşu Ülkeler Haritası üzerinde kara sınırımız olan komşu devletleri farklı renkte boyamaları ve bu devletlerin</w:t>
            </w:r>
            <w:r w:rsidR="004567DF">
              <w:rPr>
                <w:sz w:val="16"/>
                <w:szCs w:val="16"/>
              </w:rPr>
              <w:t xml:space="preserve"> </w:t>
            </w:r>
            <w:r>
              <w:rPr>
                <w:sz w:val="16"/>
                <w:szCs w:val="16"/>
              </w:rPr>
              <w:t>isimlerini harita üzerine yazmaları istenebilir.</w:t>
            </w:r>
          </w:p>
        </w:tc>
      </w:tr>
    </w:tbl>
    <w:p w14:paraId="42C2B30F" w14:textId="77777777" w:rsidR="008A5E14" w:rsidRDefault="008A5E14"/>
    <w:p w14:paraId="425C16B3" w14:textId="77777777" w:rsidR="008A5E14" w:rsidRDefault="008A5E14"/>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12"/>
        <w:gridCol w:w="5133"/>
      </w:tblGrid>
      <w:tr w:rsidR="008A5E14" w14:paraId="0A099318" w14:textId="77777777">
        <w:tc>
          <w:tcPr>
            <w:tcW w:w="6300" w:type="dxa"/>
          </w:tcPr>
          <w:p w14:paraId="61DF991B" w14:textId="77777777" w:rsidR="008A5E14" w:rsidRDefault="008A5E14"/>
        </w:tc>
        <w:tc>
          <w:tcPr>
            <w:tcW w:w="6300" w:type="dxa"/>
          </w:tcPr>
          <w:p w14:paraId="5A0196F8" w14:textId="77777777" w:rsidR="008A5E14" w:rsidRDefault="00000000">
            <w:pPr>
              <w:jc w:val="center"/>
            </w:pPr>
            <w:r>
              <w:t>UYGUNDUR</w:t>
            </w:r>
          </w:p>
        </w:tc>
      </w:tr>
      <w:tr w:rsidR="008A5E14" w14:paraId="35203BB4" w14:textId="77777777">
        <w:tc>
          <w:tcPr>
            <w:tcW w:w="6300" w:type="dxa"/>
          </w:tcPr>
          <w:p w14:paraId="2C5CC1E2" w14:textId="77777777" w:rsidR="008A5E14" w:rsidRDefault="008A5E14"/>
        </w:tc>
        <w:tc>
          <w:tcPr>
            <w:tcW w:w="6300" w:type="dxa"/>
          </w:tcPr>
          <w:p w14:paraId="7D86BD7C" w14:textId="77777777" w:rsidR="008A5E14" w:rsidRDefault="00000000">
            <w:pPr>
              <w:jc w:val="center"/>
            </w:pPr>
            <w:r>
              <w:t>13/10/2025</w:t>
            </w:r>
          </w:p>
        </w:tc>
      </w:tr>
      <w:tr w:rsidR="008A5E14" w14:paraId="5D5435D8" w14:textId="77777777">
        <w:tc>
          <w:tcPr>
            <w:tcW w:w="6300" w:type="dxa"/>
          </w:tcPr>
          <w:p w14:paraId="309F3365" w14:textId="77777777" w:rsidR="008A5E14" w:rsidRDefault="00000000">
            <w:pPr>
              <w:jc w:val="center"/>
            </w:pPr>
            <w:r>
              <w:t>Adem Güngör</w:t>
            </w:r>
          </w:p>
        </w:tc>
        <w:tc>
          <w:tcPr>
            <w:tcW w:w="6300" w:type="dxa"/>
          </w:tcPr>
          <w:p w14:paraId="66837CB6" w14:textId="77777777" w:rsidR="008A5E14" w:rsidRDefault="00000000">
            <w:pPr>
              <w:jc w:val="center"/>
            </w:pPr>
            <w:r>
              <w:t>Ümit BALBARS</w:t>
            </w:r>
          </w:p>
        </w:tc>
      </w:tr>
      <w:tr w:rsidR="008A5E14" w14:paraId="5571DA27" w14:textId="77777777">
        <w:tc>
          <w:tcPr>
            <w:tcW w:w="6300" w:type="dxa"/>
          </w:tcPr>
          <w:p w14:paraId="02A2969C" w14:textId="77777777" w:rsidR="008A5E14" w:rsidRDefault="00000000">
            <w:pPr>
              <w:jc w:val="center"/>
            </w:pPr>
            <w:r>
              <w:rPr>
                <w:b/>
                <w:bCs/>
              </w:rPr>
              <w:t>Ders Öğretmeni</w:t>
            </w:r>
          </w:p>
        </w:tc>
        <w:tc>
          <w:tcPr>
            <w:tcW w:w="6300" w:type="dxa"/>
          </w:tcPr>
          <w:p w14:paraId="32788ACE" w14:textId="77777777" w:rsidR="008A5E14" w:rsidRDefault="00000000">
            <w:pPr>
              <w:jc w:val="center"/>
            </w:pPr>
            <w:r>
              <w:rPr>
                <w:b/>
                <w:bCs/>
              </w:rPr>
              <w:t>Okul Müdürü</w:t>
            </w:r>
          </w:p>
        </w:tc>
      </w:tr>
    </w:tbl>
    <w:p w14:paraId="0BCAE86E" w14:textId="77777777" w:rsidR="00240E24" w:rsidRDefault="00240E24"/>
    <w:sectPr w:rsidR="00240E24">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8A5E14"/>
    <w:rsid w:val="00240E24"/>
    <w:rsid w:val="002B73D5"/>
    <w:rsid w:val="004567DF"/>
    <w:rsid w:val="004B1B63"/>
    <w:rsid w:val="006C6849"/>
    <w:rsid w:val="008A5E14"/>
    <w:rsid w:val="00E81A8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1BB9A"/>
  <w15:docId w15:val="{63C2E3AD-329D-4AAC-ADD2-B826C243D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Nova" w:eastAsia="Arial Nova" w:hAnsi="Arial Nova" w:cs="Arial Nova"/>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paragraph" w:styleId="ListeParagraf">
    <w:name w:val="List Paragraph"/>
    <w:basedOn w:val="Normal"/>
    <w:uiPriority w:val="34"/>
    <w:qFormat/>
    <w:rsid w:val="002B73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959</Words>
  <Characters>5470</Characters>
  <Application>Microsoft Office Word</Application>
  <DocSecurity>0</DocSecurity>
  <Lines>45</Lines>
  <Paragraphs>12</Paragraphs>
  <ScaleCrop>false</ScaleCrop>
  <Manager/>
  <Company>ÖğretmenEvrak</Company>
  <LinksUpToDate>false</LinksUpToDate>
  <CharactersWithSpaces>6417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905jet</cp:lastModifiedBy>
  <cp:revision>4</cp:revision>
  <dcterms:created xsi:type="dcterms:W3CDTF">2024-09-07T21:13:00Z</dcterms:created>
  <dcterms:modified xsi:type="dcterms:W3CDTF">2024-09-07T21:22:00Z</dcterms:modified>
  <cp:category>Eğitim Uygulamaları; Eğitim Çözümleri</cp:category>
</cp:coreProperties>
</file>