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493A9" w14:textId="77777777" w:rsidR="0031746E" w:rsidRDefault="00000000">
      <w:pPr>
        <w:jc w:val="center"/>
      </w:pPr>
      <w:r>
        <w:rPr>
          <w:b/>
          <w:bCs/>
        </w:rPr>
        <w:t>ILICALAR ŞEHİT MANSUR SALCAN  ORTAOKULU</w:t>
      </w:r>
    </w:p>
    <w:p w14:paraId="507184DF" w14:textId="77777777" w:rsidR="0031746E" w:rsidRDefault="00000000">
      <w:pPr>
        <w:jc w:val="center"/>
      </w:pPr>
      <w:r>
        <w:rPr>
          <w:b/>
          <w:bCs/>
        </w:rPr>
        <w:t xml:space="preserve"> 8. SINIF T.C. İNKILAP TAR. DERSİ GÜNLÜK PLANI</w:t>
      </w:r>
    </w:p>
    <w:p w14:paraId="2E034DFB" w14:textId="77777777" w:rsidR="0031746E" w:rsidRDefault="00000000">
      <w:pPr>
        <w:jc w:val="center"/>
      </w:pPr>
      <w:r>
        <w:rPr>
          <w:b/>
          <w:bCs/>
        </w:rPr>
        <w:t xml:space="preserve"> 8. HAFTA (27 - 31 Ekim)</w:t>
      </w:r>
    </w:p>
    <w:p w14:paraId="4FD37066" w14:textId="77777777" w:rsidR="0031746E" w:rsidRDefault="0031746E"/>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9"/>
        <w:gridCol w:w="1762"/>
        <w:gridCol w:w="7582"/>
      </w:tblGrid>
      <w:tr w:rsidR="0031746E" w14:paraId="76660109" w14:textId="77777777">
        <w:tc>
          <w:tcPr>
            <w:tcW w:w="0" w:type="dxa"/>
            <w:gridSpan w:val="4"/>
            <w:shd w:val="clear" w:color="auto" w:fill="BAD090"/>
          </w:tcPr>
          <w:p w14:paraId="7D8BC734" w14:textId="77777777" w:rsidR="0031746E" w:rsidRDefault="00000000">
            <w:r>
              <w:rPr>
                <w:b/>
                <w:bCs/>
                <w:sz w:val="18"/>
                <w:szCs w:val="18"/>
              </w:rPr>
              <w:tab/>
              <w:t>BÖLÜM 1</w:t>
            </w:r>
          </w:p>
        </w:tc>
      </w:tr>
      <w:tr w:rsidR="0031746E" w14:paraId="19E2A3E7" w14:textId="77777777">
        <w:tc>
          <w:tcPr>
            <w:tcW w:w="378" w:type="dxa"/>
            <w:vAlign w:val="center"/>
          </w:tcPr>
          <w:p w14:paraId="4242ACE2" w14:textId="77777777" w:rsidR="0031746E" w:rsidRDefault="00000000">
            <w:r>
              <w:rPr>
                <w:b/>
                <w:bCs/>
                <w:sz w:val="18"/>
                <w:szCs w:val="18"/>
              </w:rPr>
              <w:t>1</w:t>
            </w:r>
          </w:p>
        </w:tc>
        <w:tc>
          <w:tcPr>
            <w:tcW w:w="2772" w:type="dxa"/>
            <w:gridSpan w:val="2"/>
            <w:vAlign w:val="center"/>
          </w:tcPr>
          <w:p w14:paraId="12EF2243" w14:textId="77777777" w:rsidR="0031746E" w:rsidRDefault="00000000">
            <w:r>
              <w:rPr>
                <w:sz w:val="18"/>
                <w:szCs w:val="18"/>
              </w:rPr>
              <w:t>Ünite</w:t>
            </w:r>
          </w:p>
        </w:tc>
        <w:tc>
          <w:tcPr>
            <w:tcW w:w="9450" w:type="dxa"/>
            <w:vAlign w:val="center"/>
          </w:tcPr>
          <w:p w14:paraId="7B0214BE" w14:textId="77777777" w:rsidR="0031746E" w:rsidRDefault="00000000">
            <w:r>
              <w:rPr>
                <w:b/>
                <w:bCs/>
                <w:sz w:val="18"/>
                <w:szCs w:val="18"/>
              </w:rPr>
              <w:t>İTA.8.2 MİLLÎ UYANIŞ: BAĞIMSIZLIK YOLUNDA ATILAN ADIMLAR</w:t>
            </w:r>
          </w:p>
        </w:tc>
      </w:tr>
      <w:tr w:rsidR="0031746E" w14:paraId="73C31687" w14:textId="77777777">
        <w:tc>
          <w:tcPr>
            <w:tcW w:w="378" w:type="dxa"/>
            <w:vAlign w:val="center"/>
          </w:tcPr>
          <w:p w14:paraId="26B69788" w14:textId="77777777" w:rsidR="0031746E" w:rsidRDefault="00000000">
            <w:r>
              <w:rPr>
                <w:b/>
                <w:bCs/>
                <w:sz w:val="18"/>
                <w:szCs w:val="18"/>
              </w:rPr>
              <w:t>2</w:t>
            </w:r>
          </w:p>
        </w:tc>
        <w:tc>
          <w:tcPr>
            <w:tcW w:w="2772" w:type="dxa"/>
            <w:gridSpan w:val="2"/>
            <w:vAlign w:val="center"/>
          </w:tcPr>
          <w:p w14:paraId="45E0023D" w14:textId="77777777" w:rsidR="0031746E" w:rsidRDefault="00000000">
            <w:r>
              <w:rPr>
                <w:sz w:val="18"/>
                <w:szCs w:val="18"/>
              </w:rPr>
              <w:t>Önerilen Süre</w:t>
            </w:r>
          </w:p>
        </w:tc>
        <w:tc>
          <w:tcPr>
            <w:tcW w:w="9450" w:type="dxa"/>
            <w:vAlign w:val="center"/>
          </w:tcPr>
          <w:p w14:paraId="3DC2C317" w14:textId="77777777" w:rsidR="0031746E" w:rsidRDefault="00000000">
            <w:r>
              <w:rPr>
                <w:b/>
                <w:bCs/>
                <w:sz w:val="18"/>
                <w:szCs w:val="18"/>
              </w:rPr>
              <w:t>2 Ders Saati</w:t>
            </w:r>
          </w:p>
        </w:tc>
      </w:tr>
      <w:tr w:rsidR="0031746E" w14:paraId="3AD931AF" w14:textId="77777777">
        <w:tc>
          <w:tcPr>
            <w:tcW w:w="0" w:type="dxa"/>
            <w:gridSpan w:val="4"/>
            <w:shd w:val="clear" w:color="auto" w:fill="BAD090"/>
          </w:tcPr>
          <w:p w14:paraId="1E443CB2" w14:textId="77777777" w:rsidR="0031746E" w:rsidRDefault="00000000">
            <w:r>
              <w:rPr>
                <w:b/>
                <w:bCs/>
                <w:sz w:val="18"/>
                <w:szCs w:val="18"/>
              </w:rPr>
              <w:tab/>
              <w:t>BÖLÜM 2</w:t>
            </w:r>
          </w:p>
        </w:tc>
      </w:tr>
      <w:tr w:rsidR="0031746E" w14:paraId="6D621564" w14:textId="77777777">
        <w:tc>
          <w:tcPr>
            <w:tcW w:w="378" w:type="dxa"/>
            <w:vAlign w:val="center"/>
          </w:tcPr>
          <w:p w14:paraId="3953E92E" w14:textId="77777777" w:rsidR="0031746E" w:rsidRDefault="00000000">
            <w:r>
              <w:rPr>
                <w:b/>
                <w:bCs/>
                <w:sz w:val="16"/>
                <w:szCs w:val="16"/>
              </w:rPr>
              <w:t>1</w:t>
            </w:r>
          </w:p>
        </w:tc>
        <w:tc>
          <w:tcPr>
            <w:tcW w:w="2772" w:type="dxa"/>
            <w:gridSpan w:val="2"/>
            <w:vAlign w:val="center"/>
          </w:tcPr>
          <w:p w14:paraId="6325650C" w14:textId="77777777" w:rsidR="0031746E" w:rsidRDefault="00000000">
            <w:r>
              <w:rPr>
                <w:sz w:val="16"/>
                <w:szCs w:val="16"/>
              </w:rPr>
              <w:t>Kazanım</w:t>
            </w:r>
          </w:p>
        </w:tc>
        <w:tc>
          <w:tcPr>
            <w:tcW w:w="9450" w:type="dxa"/>
            <w:vAlign w:val="center"/>
          </w:tcPr>
          <w:p w14:paraId="2CA2674F" w14:textId="77777777" w:rsidR="0031746E" w:rsidRDefault="00000000">
            <w:r>
              <w:rPr>
                <w:b/>
                <w:bCs/>
                <w:sz w:val="16"/>
                <w:szCs w:val="16"/>
              </w:rPr>
              <w:t xml:space="preserve"> İTA.8.2.4. </w:t>
            </w:r>
            <w:proofErr w:type="spellStart"/>
            <w:r>
              <w:rPr>
                <w:b/>
                <w:bCs/>
                <w:sz w:val="16"/>
                <w:szCs w:val="16"/>
              </w:rPr>
              <w:t>Kuvâ-yı</w:t>
            </w:r>
            <w:proofErr w:type="spellEnd"/>
            <w:r>
              <w:rPr>
                <w:b/>
                <w:bCs/>
                <w:sz w:val="16"/>
                <w:szCs w:val="16"/>
              </w:rPr>
              <w:t xml:space="preserve"> </w:t>
            </w:r>
            <w:proofErr w:type="spellStart"/>
            <w:r>
              <w:rPr>
                <w:b/>
                <w:bCs/>
                <w:sz w:val="16"/>
                <w:szCs w:val="16"/>
              </w:rPr>
              <w:t>Millîye’nin</w:t>
            </w:r>
            <w:proofErr w:type="spellEnd"/>
            <w:r>
              <w:rPr>
                <w:b/>
                <w:bCs/>
                <w:sz w:val="16"/>
                <w:szCs w:val="16"/>
              </w:rPr>
              <w:t xml:space="preserve"> oluşum sürecini ve sonrasında meydana gelen gelişmeleri kavrar.</w:t>
            </w:r>
          </w:p>
        </w:tc>
      </w:tr>
      <w:tr w:rsidR="0031746E" w14:paraId="6D3C541A" w14:textId="77777777">
        <w:tc>
          <w:tcPr>
            <w:tcW w:w="378" w:type="dxa"/>
            <w:vAlign w:val="center"/>
          </w:tcPr>
          <w:p w14:paraId="66DB9968" w14:textId="77777777" w:rsidR="0031746E" w:rsidRDefault="00000000">
            <w:r>
              <w:rPr>
                <w:b/>
                <w:bCs/>
                <w:sz w:val="16"/>
                <w:szCs w:val="16"/>
              </w:rPr>
              <w:t>2</w:t>
            </w:r>
          </w:p>
        </w:tc>
        <w:tc>
          <w:tcPr>
            <w:tcW w:w="2772" w:type="dxa"/>
            <w:gridSpan w:val="2"/>
            <w:vAlign w:val="center"/>
          </w:tcPr>
          <w:p w14:paraId="11992332" w14:textId="77777777" w:rsidR="0031746E" w:rsidRDefault="00000000">
            <w:r>
              <w:rPr>
                <w:sz w:val="16"/>
                <w:szCs w:val="16"/>
              </w:rPr>
              <w:t>Öğretme-Öğrenme Yöntem ve Teknikleri</w:t>
            </w:r>
          </w:p>
        </w:tc>
        <w:tc>
          <w:tcPr>
            <w:tcW w:w="9450" w:type="dxa"/>
            <w:vAlign w:val="center"/>
          </w:tcPr>
          <w:p w14:paraId="3AE7E4AB" w14:textId="77777777" w:rsidR="0031746E" w:rsidRDefault="00000000">
            <w:r>
              <w:rPr>
                <w:sz w:val="16"/>
                <w:szCs w:val="16"/>
              </w:rPr>
              <w:t>Anlatım, Gösterim, Problem Çözme, Soru-Cevap, Örnek Olay, Beyin Fırtınası</w:t>
            </w:r>
          </w:p>
        </w:tc>
      </w:tr>
      <w:tr w:rsidR="0031746E" w14:paraId="7B32EAF0" w14:textId="77777777">
        <w:tc>
          <w:tcPr>
            <w:tcW w:w="378" w:type="dxa"/>
            <w:vAlign w:val="center"/>
          </w:tcPr>
          <w:p w14:paraId="3E735D6F" w14:textId="77777777" w:rsidR="0031746E" w:rsidRDefault="00000000">
            <w:r>
              <w:rPr>
                <w:b/>
                <w:bCs/>
                <w:sz w:val="16"/>
                <w:szCs w:val="16"/>
              </w:rPr>
              <w:t>3</w:t>
            </w:r>
          </w:p>
        </w:tc>
        <w:tc>
          <w:tcPr>
            <w:tcW w:w="2772" w:type="dxa"/>
            <w:gridSpan w:val="2"/>
            <w:vAlign w:val="center"/>
          </w:tcPr>
          <w:p w14:paraId="6AD44C0E" w14:textId="77777777" w:rsidR="0031746E" w:rsidRDefault="00000000">
            <w:r>
              <w:rPr>
                <w:sz w:val="16"/>
                <w:szCs w:val="16"/>
              </w:rPr>
              <w:t>Kullanılan Eğitim Teknolojileri Araç-Gereçler</w:t>
            </w:r>
          </w:p>
        </w:tc>
        <w:tc>
          <w:tcPr>
            <w:tcW w:w="9450" w:type="dxa"/>
            <w:vAlign w:val="center"/>
          </w:tcPr>
          <w:p w14:paraId="6D76A207" w14:textId="77777777" w:rsidR="0031746E"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31746E" w14:paraId="71A64049" w14:textId="77777777">
        <w:tc>
          <w:tcPr>
            <w:tcW w:w="378" w:type="dxa"/>
            <w:vAlign w:val="center"/>
          </w:tcPr>
          <w:p w14:paraId="6B6BF7E4" w14:textId="77777777" w:rsidR="0031746E" w:rsidRDefault="00000000">
            <w:r>
              <w:rPr>
                <w:b/>
                <w:bCs/>
                <w:sz w:val="16"/>
                <w:szCs w:val="16"/>
              </w:rPr>
              <w:t>4</w:t>
            </w:r>
          </w:p>
        </w:tc>
        <w:tc>
          <w:tcPr>
            <w:tcW w:w="756" w:type="dxa"/>
            <w:textDirection w:val="btLr"/>
          </w:tcPr>
          <w:p w14:paraId="2811C5AA" w14:textId="77777777" w:rsidR="0031746E" w:rsidRDefault="00000000">
            <w:pPr>
              <w:jc w:val="center"/>
            </w:pPr>
            <w:r>
              <w:rPr>
                <w:sz w:val="16"/>
                <w:szCs w:val="16"/>
              </w:rPr>
              <w:t>Öğrenme-Öğretme Etkinlikleri</w:t>
            </w:r>
          </w:p>
        </w:tc>
        <w:tc>
          <w:tcPr>
            <w:tcW w:w="2016" w:type="dxa"/>
            <w:vAlign w:val="center"/>
          </w:tcPr>
          <w:p w14:paraId="4CD8CA85" w14:textId="77777777" w:rsidR="0031746E" w:rsidRDefault="00000000">
            <w:r>
              <w:rPr>
                <w:sz w:val="16"/>
                <w:szCs w:val="16"/>
              </w:rPr>
              <w:t>a) Dikkat Çekme:</w:t>
            </w:r>
          </w:p>
          <w:p w14:paraId="33DE4043" w14:textId="77777777" w:rsidR="0031746E" w:rsidRDefault="00000000">
            <w:r>
              <w:rPr>
                <w:sz w:val="16"/>
                <w:szCs w:val="16"/>
              </w:rPr>
              <w:t>b) Güdüleme</w:t>
            </w:r>
          </w:p>
          <w:p w14:paraId="70540C0D" w14:textId="77777777" w:rsidR="0031746E" w:rsidRDefault="00000000">
            <w:r>
              <w:rPr>
                <w:sz w:val="16"/>
                <w:szCs w:val="16"/>
              </w:rPr>
              <w:t>c) Gözden geçirme:</w:t>
            </w:r>
          </w:p>
          <w:p w14:paraId="635F3406" w14:textId="77777777" w:rsidR="0031746E" w:rsidRDefault="00000000">
            <w:r>
              <w:rPr>
                <w:sz w:val="16"/>
                <w:szCs w:val="16"/>
              </w:rPr>
              <w:t>d) Derse Geçiş:</w:t>
            </w:r>
          </w:p>
          <w:p w14:paraId="565BBA32" w14:textId="77777777" w:rsidR="0031746E" w:rsidRDefault="00000000">
            <w:r>
              <w:rPr>
                <w:sz w:val="16"/>
                <w:szCs w:val="16"/>
              </w:rPr>
              <w:t>e) Grupla Öğrenme Etkinlikleri:</w:t>
            </w:r>
          </w:p>
          <w:p w14:paraId="1802FF36" w14:textId="77777777" w:rsidR="0031746E" w:rsidRDefault="00000000">
            <w:r>
              <w:rPr>
                <w:sz w:val="16"/>
                <w:szCs w:val="16"/>
              </w:rPr>
              <w:t>f) Bireysel Öğrenme Etkinlikleri:</w:t>
            </w:r>
          </w:p>
        </w:tc>
        <w:tc>
          <w:tcPr>
            <w:tcW w:w="9450" w:type="dxa"/>
            <w:vAlign w:val="center"/>
          </w:tcPr>
          <w:p w14:paraId="46057570" w14:textId="77777777" w:rsidR="0031746E" w:rsidRDefault="00000000">
            <w:r>
              <w:rPr>
                <w:b/>
                <w:bCs/>
                <w:sz w:val="16"/>
                <w:szCs w:val="16"/>
              </w:rPr>
              <w:t>Giriş</w:t>
            </w:r>
          </w:p>
          <w:p w14:paraId="5A7713B7" w14:textId="77777777" w:rsidR="0031746E" w:rsidRDefault="00000000">
            <w:r>
              <w:rPr>
                <w:sz w:val="16"/>
                <w:szCs w:val="16"/>
              </w:rPr>
              <w:t>• Geçen hafta Mondros Ateşkes Antlaşması'nın ağır şartlarını ve Anadolu'da başlayan işgalleri detaylıca incelediğimiz hatırlatılır.</w:t>
            </w:r>
          </w:p>
          <w:p w14:paraId="253C3F01" w14:textId="77777777" w:rsidR="0031746E" w:rsidRDefault="00000000">
            <w:r>
              <w:rPr>
                <w:sz w:val="16"/>
                <w:szCs w:val="16"/>
              </w:rPr>
              <w:t>• Peki, işgaller karşısında halkımız nasıl bir tepki göstermiş olabilir ve bağımsızlık için hangi adımlar atılmıştır? Sorusu ile dikkat çekilir.</w:t>
            </w:r>
          </w:p>
          <w:p w14:paraId="1349D5F1" w14:textId="77777777" w:rsidR="0031746E" w:rsidRDefault="00000000">
            <w:r>
              <w:rPr>
                <w:sz w:val="16"/>
                <w:szCs w:val="16"/>
              </w:rPr>
              <w:t xml:space="preserve">• Bugünkü dersimizde, işgallere karşı oluşan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ortaya çıkışı ve millî cemiyetlerin faaliyetleri ele alınacağı belirtilir.</w:t>
            </w:r>
          </w:p>
          <w:p w14:paraId="12A14A75" w14:textId="77777777" w:rsidR="0031746E" w:rsidRDefault="00000000">
            <w:proofErr w:type="gramStart"/>
            <w:r>
              <w:rPr>
                <w:b/>
                <w:bCs/>
                <w:sz w:val="16"/>
                <w:szCs w:val="16"/>
              </w:rPr>
              <w:t>Geliştirme -</w:t>
            </w:r>
            <w:proofErr w:type="gramEnd"/>
            <w:r>
              <w:rPr>
                <w:b/>
                <w:bCs/>
                <w:sz w:val="16"/>
                <w:szCs w:val="16"/>
              </w:rPr>
              <w:t xml:space="preserve"> Uygulama</w:t>
            </w:r>
          </w:p>
          <w:p w14:paraId="50B21E0E" w14:textId="77777777" w:rsidR="0031746E" w:rsidRDefault="00000000">
            <w:r>
              <w:rPr>
                <w:sz w:val="16"/>
                <w:szCs w:val="16"/>
              </w:rPr>
              <w:t>• Mondros Ateşkes Antlaşması sonrası Anadolu'nun birçok yerinin İtilaf Devletleri tarafından işgal edildiği vurgulanır.</w:t>
            </w:r>
          </w:p>
          <w:p w14:paraId="5C37D7BA" w14:textId="77777777" w:rsidR="0031746E" w:rsidRDefault="00000000">
            <w:r>
              <w:rPr>
                <w:sz w:val="16"/>
                <w:szCs w:val="16"/>
              </w:rPr>
              <w:t>• Osmanlı ordusunun terhis edilmesi ve devletin işgallere karşı yetersiz kalması durumunun ortaya çıktığı açıklanır.</w:t>
            </w:r>
          </w:p>
          <w:p w14:paraId="655BCFD6" w14:textId="77777777" w:rsidR="0031746E" w:rsidRDefault="00000000">
            <w:r>
              <w:rPr>
                <w:sz w:val="16"/>
                <w:szCs w:val="16"/>
              </w:rPr>
              <w:t>• Halkın, kendi can ve mal güvenliğini sağlamak amacıyla bölgesel direniş hareketleri başlattığı belirtilir.</w:t>
            </w:r>
          </w:p>
          <w:p w14:paraId="0E4139B5" w14:textId="77777777" w:rsidR="0031746E" w:rsidRDefault="00000000">
            <w:r>
              <w:rPr>
                <w:sz w:val="16"/>
                <w:szCs w:val="16"/>
              </w:rPr>
              <w:t xml:space="preserve">• Bu bölgesel direniş hareketlerine </w:t>
            </w:r>
            <w:proofErr w:type="spellStart"/>
            <w:r>
              <w:rPr>
                <w:sz w:val="16"/>
                <w:szCs w:val="16"/>
              </w:rPr>
              <w:t>Kuvâ-yı</w:t>
            </w:r>
            <w:proofErr w:type="spellEnd"/>
            <w:r>
              <w:rPr>
                <w:sz w:val="16"/>
                <w:szCs w:val="16"/>
              </w:rPr>
              <w:t xml:space="preserve"> Millîye adı verildiği ve gönüllü birliklerden oluştuğu anlatılır.</w:t>
            </w:r>
          </w:p>
          <w:p w14:paraId="774F9CFB" w14:textId="77777777" w:rsidR="0031746E" w:rsidRDefault="00000000">
            <w:r>
              <w:rPr>
                <w:sz w:val="16"/>
                <w:szCs w:val="16"/>
              </w:rPr>
              <w:t xml:space="preserve">•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temel amacının, işgalci güçlerin ilerleyişini yavaşlatmak ve halkı korumak olduğu vurgulanır.</w:t>
            </w:r>
          </w:p>
          <w:p w14:paraId="44464D48" w14:textId="77777777" w:rsidR="0031746E" w:rsidRDefault="00000000">
            <w:r>
              <w:rPr>
                <w:sz w:val="16"/>
                <w:szCs w:val="16"/>
              </w:rPr>
              <w:t xml:space="preserve">• </w:t>
            </w:r>
            <w:proofErr w:type="spellStart"/>
            <w:r>
              <w:rPr>
                <w:sz w:val="16"/>
                <w:szCs w:val="16"/>
              </w:rPr>
              <w:t>Kuvâ-yı</w:t>
            </w:r>
            <w:proofErr w:type="spellEnd"/>
            <w:r>
              <w:rPr>
                <w:sz w:val="16"/>
                <w:szCs w:val="16"/>
              </w:rPr>
              <w:t xml:space="preserve"> Millîye birliklerinin düzenli bir ordu olmaması nedeniyle disiplin ve silahlanma sorunları yaşadığı belirtilir.</w:t>
            </w:r>
          </w:p>
          <w:p w14:paraId="580FA5FC" w14:textId="77777777" w:rsidR="0031746E" w:rsidRDefault="00000000">
            <w:r>
              <w:rPr>
                <w:sz w:val="16"/>
                <w:szCs w:val="16"/>
              </w:rPr>
              <w:t>• Bu birliklerin, düşmanı tamamen yurttan atma gücüne sahip olmadığı ancak düzenli orduya zaman kazandırdığı açıklanır.</w:t>
            </w:r>
          </w:p>
          <w:p w14:paraId="6B5FA4CA" w14:textId="77777777" w:rsidR="0031746E" w:rsidRDefault="00000000">
            <w:r>
              <w:rPr>
                <w:sz w:val="16"/>
                <w:szCs w:val="16"/>
              </w:rPr>
              <w:t>• İşgaller karşısında halkın örgütlenerek kurduğu millî cemiyetlerin de önemli bir rol oynadığı ifade edilir.</w:t>
            </w:r>
          </w:p>
          <w:p w14:paraId="4F41B6F8" w14:textId="77777777" w:rsidR="0031746E" w:rsidRDefault="00000000">
            <w:r>
              <w:rPr>
                <w:sz w:val="16"/>
                <w:szCs w:val="16"/>
              </w:rPr>
              <w:t>• Millî cemiyetlerin, işgallere karşı kamuoyu oluşturmak ve haklı direnişi dünyaya duyurmak amacıyla kurulduğu anlatılır.</w:t>
            </w:r>
          </w:p>
          <w:p w14:paraId="27151CFD" w14:textId="77777777" w:rsidR="0031746E" w:rsidRDefault="00000000">
            <w:r>
              <w:rPr>
                <w:sz w:val="16"/>
                <w:szCs w:val="16"/>
              </w:rPr>
              <w:t xml:space="preserve">• Trakya-Paşaeli, </w:t>
            </w:r>
            <w:proofErr w:type="spellStart"/>
            <w:r>
              <w:rPr>
                <w:sz w:val="16"/>
                <w:szCs w:val="16"/>
              </w:rPr>
              <w:t>Redd</w:t>
            </w:r>
            <w:proofErr w:type="spellEnd"/>
            <w:r>
              <w:rPr>
                <w:sz w:val="16"/>
                <w:szCs w:val="16"/>
              </w:rPr>
              <w:t>-i İlhak ve Kilikyalılar Cemiyeti gibi önemli millî cemiyet örnekleri öğrencilere sunulur.</w:t>
            </w:r>
          </w:p>
          <w:p w14:paraId="7005E807" w14:textId="77777777" w:rsidR="0031746E" w:rsidRDefault="00000000">
            <w:r>
              <w:rPr>
                <w:sz w:val="16"/>
                <w:szCs w:val="16"/>
              </w:rPr>
              <w:t>• Bu cemiyetlerin başlangıçta bölgesel ve barışçıl yöntemlerle mücadele ettiği, ancak gerektiğinde silahlı direnişi desteklediği belirtilir.</w:t>
            </w:r>
          </w:p>
          <w:p w14:paraId="2DA357BE" w14:textId="77777777" w:rsidR="0031746E" w:rsidRDefault="00000000">
            <w:r>
              <w:rPr>
                <w:sz w:val="16"/>
                <w:szCs w:val="16"/>
              </w:rPr>
              <w:t>• Öte yandan, millî varlığa düşman cemiyetlerin de ortaya çıktığı ve bunların işgalcilerle iş birliği yaptığı açıklanır.</w:t>
            </w:r>
          </w:p>
          <w:p w14:paraId="6E69EFF5" w14:textId="77777777" w:rsidR="0031746E" w:rsidRDefault="00000000">
            <w:r>
              <w:rPr>
                <w:sz w:val="16"/>
                <w:szCs w:val="16"/>
              </w:rPr>
              <w:t xml:space="preserve">• Pontus Rum, Mavri Mira, </w:t>
            </w:r>
            <w:proofErr w:type="spellStart"/>
            <w:r>
              <w:rPr>
                <w:sz w:val="16"/>
                <w:szCs w:val="16"/>
              </w:rPr>
              <w:t>Hınçak-Taşnak</w:t>
            </w:r>
            <w:proofErr w:type="spellEnd"/>
            <w:r>
              <w:rPr>
                <w:sz w:val="16"/>
                <w:szCs w:val="16"/>
              </w:rPr>
              <w:t>, İngiliz Muhipleri ve Teali İslam gibi cemiyetlerin amaçları kısaca incelenir.</w:t>
            </w:r>
          </w:p>
          <w:p w14:paraId="71278555" w14:textId="77777777" w:rsidR="0031746E" w:rsidRDefault="00000000">
            <w:r>
              <w:rPr>
                <w:sz w:val="16"/>
                <w:szCs w:val="16"/>
              </w:rPr>
              <w:t>• Öğrencilerden, verilen cemiyet isimlerini 'Millî' ve 'Millî Varlığa Düşman' olarak iki gruba ayırmaları istenir.</w:t>
            </w:r>
          </w:p>
          <w:p w14:paraId="14330D7C" w14:textId="157697DA" w:rsidR="0031746E" w:rsidRDefault="00000000">
            <w:r>
              <w:rPr>
                <w:sz w:val="16"/>
                <w:szCs w:val="16"/>
              </w:rPr>
              <w:t xml:space="preserve">• Sınıfta,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ve millî cemiyetlerin bağımsızlık mücadelesindeki katkıları üzerine kısa bir tartışma yapılır.</w:t>
            </w:r>
            <w:r w:rsidR="00AD538D">
              <w:rPr>
                <w:sz w:val="16"/>
                <w:szCs w:val="16"/>
              </w:rPr>
              <w:br/>
            </w:r>
          </w:p>
          <w:p w14:paraId="05990E6A" w14:textId="77777777" w:rsidR="0031746E" w:rsidRDefault="00000000">
            <w:r>
              <w:rPr>
                <w:b/>
                <w:bCs/>
                <w:sz w:val="16"/>
                <w:szCs w:val="16"/>
              </w:rPr>
              <w:lastRenderedPageBreak/>
              <w:t>Pekiştirme</w:t>
            </w:r>
          </w:p>
          <w:p w14:paraId="5BCAAD1B" w14:textId="77777777" w:rsidR="0031746E" w:rsidRDefault="00000000">
            <w:r>
              <w:rPr>
                <w:sz w:val="16"/>
                <w:szCs w:val="16"/>
              </w:rPr>
              <w:t xml:space="preserve">•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hangi koşullarda ortaya çıktığı ve temel özelliklerinin neler olduğu sorusu yöneltilir.</w:t>
            </w:r>
          </w:p>
          <w:p w14:paraId="095FD248" w14:textId="77777777" w:rsidR="0031746E" w:rsidRDefault="00000000">
            <w:r>
              <w:rPr>
                <w:sz w:val="16"/>
                <w:szCs w:val="16"/>
              </w:rPr>
              <w:t>• Millî cemiyetler ile millî varlığa düşman cemiyetler arasındaki temel farklar nelerdir? Sorusu öğrencilerden istenir.</w:t>
            </w:r>
          </w:p>
          <w:p w14:paraId="3C12D618" w14:textId="77777777" w:rsidR="0031746E" w:rsidRDefault="00000000">
            <w:r>
              <w:rPr>
                <w:sz w:val="16"/>
                <w:szCs w:val="16"/>
              </w:rPr>
              <w:t xml:space="preserve">•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ve millî cemiyetlerin bağımsızlık mücadelesine sağladığı katkılar üzerine konuşulur.</w:t>
            </w:r>
          </w:p>
          <w:p w14:paraId="39AC2A90" w14:textId="77777777" w:rsidR="0031746E" w:rsidRDefault="00000000">
            <w:r>
              <w:rPr>
                <w:sz w:val="16"/>
                <w:szCs w:val="16"/>
              </w:rPr>
              <w:t>• Bu dönemde halkın gösterdiği direnişin önemi ve ulusal birliğin nasıl oluştuğu kısaca özetlenir.</w:t>
            </w:r>
          </w:p>
          <w:p w14:paraId="1CE9B9F8" w14:textId="77777777" w:rsidR="0031746E" w:rsidRDefault="00000000">
            <w:r>
              <w:rPr>
                <w:b/>
                <w:bCs/>
                <w:sz w:val="16"/>
                <w:szCs w:val="16"/>
              </w:rPr>
              <w:t>Kapanış ve Değerlendirme</w:t>
            </w:r>
          </w:p>
          <w:p w14:paraId="4D9028E6" w14:textId="77777777" w:rsidR="0031746E" w:rsidRDefault="00000000">
            <w:r>
              <w:rPr>
                <w:sz w:val="16"/>
                <w:szCs w:val="16"/>
              </w:rPr>
              <w:t xml:space="preserve">•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oluşum nedenlerini ve düzenli orduya geçişin gerekliliğini açıklayınız.</w:t>
            </w:r>
          </w:p>
          <w:p w14:paraId="2E7DD62C" w14:textId="77777777" w:rsidR="0031746E" w:rsidRDefault="00000000">
            <w:r>
              <w:rPr>
                <w:sz w:val="16"/>
                <w:szCs w:val="16"/>
              </w:rPr>
              <w:t>• Millî cemiyetlerin ve millî varlığa düşman cemiyetlerin amaçlarını karşılaştırarak aralarındaki farkları belirtiniz.</w:t>
            </w:r>
          </w:p>
          <w:p w14:paraId="2C8E2EED" w14:textId="77777777" w:rsidR="0031746E" w:rsidRDefault="00000000">
            <w:r>
              <w:rPr>
                <w:sz w:val="16"/>
                <w:szCs w:val="16"/>
              </w:rPr>
              <w:t xml:space="preserve">• Bugünkü dersimizde, işgaller karşısında halkın direnişini, </w:t>
            </w:r>
            <w:proofErr w:type="spellStart"/>
            <w:r>
              <w:rPr>
                <w:sz w:val="16"/>
                <w:szCs w:val="16"/>
              </w:rPr>
              <w:t>Kuvâ-yı</w:t>
            </w:r>
            <w:proofErr w:type="spellEnd"/>
            <w:r>
              <w:rPr>
                <w:sz w:val="16"/>
                <w:szCs w:val="16"/>
              </w:rPr>
              <w:t xml:space="preserve"> </w:t>
            </w:r>
            <w:proofErr w:type="spellStart"/>
            <w:r>
              <w:rPr>
                <w:sz w:val="16"/>
                <w:szCs w:val="16"/>
              </w:rPr>
              <w:t>Millîye'yi</w:t>
            </w:r>
            <w:proofErr w:type="spellEnd"/>
            <w:r>
              <w:rPr>
                <w:sz w:val="16"/>
                <w:szCs w:val="16"/>
              </w:rPr>
              <w:t xml:space="preserve"> ve cemiyetlerin rolünü ele aldığımız özetlenir.</w:t>
            </w:r>
          </w:p>
          <w:p w14:paraId="65AB04E0" w14:textId="77777777" w:rsidR="0031746E" w:rsidRDefault="00000000">
            <w:r>
              <w:rPr>
                <w:sz w:val="16"/>
                <w:szCs w:val="16"/>
              </w:rPr>
              <w:t>• Gelecek derste, Mustafa Kemal'in Samsun'a çıkışı ve Millî Mücadele'nin örgütlenme sürecini inceleyeceğimiz belirtilir.</w:t>
            </w:r>
          </w:p>
          <w:p w14:paraId="6CE6E9DA" w14:textId="77777777" w:rsidR="0031746E" w:rsidRDefault="00000000">
            <w:r>
              <w:rPr>
                <w:sz w:val="16"/>
                <w:szCs w:val="16"/>
              </w:rPr>
              <w:t>• Öğrencilere derse aktif katılımları ve gösterdikleri ilgi için teşekkür edilerek ders sonlandırılır.</w:t>
            </w:r>
          </w:p>
        </w:tc>
      </w:tr>
      <w:tr w:rsidR="0031746E" w14:paraId="00668588" w14:textId="77777777">
        <w:tc>
          <w:tcPr>
            <w:tcW w:w="378" w:type="dxa"/>
            <w:vAlign w:val="center"/>
          </w:tcPr>
          <w:p w14:paraId="11FD2689" w14:textId="77777777" w:rsidR="0031746E" w:rsidRDefault="00000000">
            <w:r>
              <w:rPr>
                <w:b/>
                <w:bCs/>
                <w:sz w:val="16"/>
                <w:szCs w:val="16"/>
              </w:rPr>
              <w:lastRenderedPageBreak/>
              <w:t>5</w:t>
            </w:r>
          </w:p>
        </w:tc>
        <w:tc>
          <w:tcPr>
            <w:tcW w:w="2772" w:type="dxa"/>
            <w:gridSpan w:val="2"/>
            <w:vAlign w:val="center"/>
          </w:tcPr>
          <w:p w14:paraId="37BC0C8B" w14:textId="77777777" w:rsidR="0031746E" w:rsidRDefault="00000000">
            <w:r>
              <w:rPr>
                <w:sz w:val="16"/>
                <w:szCs w:val="16"/>
              </w:rPr>
              <w:t>Derste Bahsedilecek Olan Belirli Gün ve Haftalar</w:t>
            </w:r>
          </w:p>
        </w:tc>
        <w:tc>
          <w:tcPr>
            <w:tcW w:w="9450" w:type="dxa"/>
            <w:vAlign w:val="center"/>
          </w:tcPr>
          <w:p w14:paraId="443A01DE" w14:textId="77777777" w:rsidR="0031746E" w:rsidRDefault="00000000">
            <w:r>
              <w:rPr>
                <w:b/>
                <w:bCs/>
                <w:sz w:val="16"/>
                <w:szCs w:val="16"/>
              </w:rPr>
              <w:t>*Cumhuriyet Bayramı
*Kızılay Haftası</w:t>
            </w:r>
          </w:p>
        </w:tc>
      </w:tr>
      <w:tr w:rsidR="0031746E" w14:paraId="1029ED3D" w14:textId="77777777">
        <w:tc>
          <w:tcPr>
            <w:tcW w:w="378" w:type="dxa"/>
            <w:vAlign w:val="center"/>
          </w:tcPr>
          <w:p w14:paraId="781D6AC0" w14:textId="77777777" w:rsidR="0031746E" w:rsidRDefault="00000000">
            <w:r>
              <w:rPr>
                <w:b/>
                <w:bCs/>
                <w:sz w:val="16"/>
                <w:szCs w:val="16"/>
              </w:rPr>
              <w:t>6</w:t>
            </w:r>
          </w:p>
        </w:tc>
        <w:tc>
          <w:tcPr>
            <w:tcW w:w="2772" w:type="dxa"/>
            <w:gridSpan w:val="2"/>
            <w:vAlign w:val="center"/>
          </w:tcPr>
          <w:p w14:paraId="1B95385F" w14:textId="77777777" w:rsidR="0031746E" w:rsidRDefault="00000000">
            <w:r>
              <w:rPr>
                <w:sz w:val="16"/>
                <w:szCs w:val="16"/>
              </w:rPr>
              <w:t>Özet</w:t>
            </w:r>
          </w:p>
        </w:tc>
        <w:tc>
          <w:tcPr>
            <w:tcW w:w="9450" w:type="dxa"/>
            <w:vAlign w:val="center"/>
          </w:tcPr>
          <w:p w14:paraId="46A056AC" w14:textId="77777777" w:rsidR="0031746E" w:rsidRDefault="00000000">
            <w:r>
              <w:rPr>
                <w:sz w:val="16"/>
                <w:szCs w:val="16"/>
              </w:rPr>
              <w:t xml:space="preserve">Bu derste, Mondros Ateşkes Antlaşması sonrası başlayan işgallere karşı halkın direnişi incelenecek.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oluşumu, özellikleri ve millî mücadeledeki rolü kavranmış olacak. Millî cemiyetler ile millî varlığa düşman cemiyetlerin amaçları ve faaliyetleri karşılaştırılacak.</w:t>
            </w:r>
          </w:p>
        </w:tc>
      </w:tr>
      <w:tr w:rsidR="0031746E" w14:paraId="0DDD9FE5" w14:textId="77777777">
        <w:tc>
          <w:tcPr>
            <w:tcW w:w="378" w:type="dxa"/>
            <w:vAlign w:val="center"/>
          </w:tcPr>
          <w:p w14:paraId="337EEE17" w14:textId="77777777" w:rsidR="0031746E" w:rsidRDefault="00000000">
            <w:r>
              <w:rPr>
                <w:b/>
                <w:bCs/>
                <w:sz w:val="16"/>
                <w:szCs w:val="16"/>
              </w:rPr>
              <w:t>7</w:t>
            </w:r>
          </w:p>
        </w:tc>
        <w:tc>
          <w:tcPr>
            <w:tcW w:w="2772" w:type="dxa"/>
            <w:gridSpan w:val="2"/>
            <w:vAlign w:val="center"/>
          </w:tcPr>
          <w:p w14:paraId="2780B349" w14:textId="77777777" w:rsidR="0031746E" w:rsidRDefault="00000000">
            <w:r>
              <w:rPr>
                <w:sz w:val="16"/>
                <w:szCs w:val="16"/>
              </w:rPr>
              <w:t>Ödev</w:t>
            </w:r>
          </w:p>
        </w:tc>
        <w:tc>
          <w:tcPr>
            <w:tcW w:w="9450" w:type="dxa"/>
            <w:vAlign w:val="center"/>
          </w:tcPr>
          <w:p w14:paraId="0F6AC393" w14:textId="77777777" w:rsidR="0031746E" w:rsidRDefault="00000000">
            <w:r>
              <w:rPr>
                <w:sz w:val="16"/>
                <w:szCs w:val="16"/>
              </w:rPr>
              <w:t xml:space="preserve">Bölgenizde </w:t>
            </w:r>
            <w:proofErr w:type="spellStart"/>
            <w:r>
              <w:rPr>
                <w:sz w:val="16"/>
                <w:szCs w:val="16"/>
              </w:rPr>
              <w:t>Kuvâ-yı</w:t>
            </w:r>
            <w:proofErr w:type="spellEnd"/>
            <w:r>
              <w:rPr>
                <w:sz w:val="16"/>
                <w:szCs w:val="16"/>
              </w:rPr>
              <w:t xml:space="preserve"> </w:t>
            </w:r>
            <w:proofErr w:type="spellStart"/>
            <w:r>
              <w:rPr>
                <w:sz w:val="16"/>
                <w:szCs w:val="16"/>
              </w:rPr>
              <w:t>Millîye'ye</w:t>
            </w:r>
            <w:proofErr w:type="spellEnd"/>
            <w:r>
              <w:rPr>
                <w:sz w:val="16"/>
                <w:szCs w:val="16"/>
              </w:rPr>
              <w:t xml:space="preserve"> destek veren veya millî cemiyet kuran bir kahramanı araştırınız.</w:t>
            </w:r>
          </w:p>
        </w:tc>
      </w:tr>
      <w:tr w:rsidR="0031746E" w14:paraId="16CD8D17" w14:textId="77777777">
        <w:tc>
          <w:tcPr>
            <w:tcW w:w="0" w:type="dxa"/>
            <w:gridSpan w:val="4"/>
            <w:shd w:val="clear" w:color="auto" w:fill="BAD090"/>
          </w:tcPr>
          <w:p w14:paraId="0A4BBE3B" w14:textId="77777777" w:rsidR="0031746E" w:rsidRDefault="00000000">
            <w:r>
              <w:rPr>
                <w:b/>
                <w:bCs/>
                <w:sz w:val="18"/>
                <w:szCs w:val="18"/>
              </w:rPr>
              <w:tab/>
              <w:t>BÖLÜM 3</w:t>
            </w:r>
          </w:p>
        </w:tc>
      </w:tr>
      <w:tr w:rsidR="0031746E" w14:paraId="0B0A741B" w14:textId="77777777">
        <w:tc>
          <w:tcPr>
            <w:tcW w:w="378" w:type="dxa"/>
            <w:vAlign w:val="center"/>
          </w:tcPr>
          <w:p w14:paraId="66AA72E9" w14:textId="77777777" w:rsidR="0031746E" w:rsidRDefault="00000000">
            <w:r>
              <w:rPr>
                <w:b/>
                <w:bCs/>
                <w:sz w:val="16"/>
                <w:szCs w:val="16"/>
              </w:rPr>
              <w:t>1</w:t>
            </w:r>
          </w:p>
        </w:tc>
        <w:tc>
          <w:tcPr>
            <w:tcW w:w="2772" w:type="dxa"/>
            <w:gridSpan w:val="2"/>
            <w:vAlign w:val="center"/>
          </w:tcPr>
          <w:p w14:paraId="34074064" w14:textId="77777777" w:rsidR="0031746E" w:rsidRDefault="00000000">
            <w:r>
              <w:rPr>
                <w:sz w:val="16"/>
                <w:szCs w:val="16"/>
              </w:rPr>
              <w:t>Ölçme-Değerlendirme</w:t>
            </w:r>
          </w:p>
        </w:tc>
        <w:tc>
          <w:tcPr>
            <w:tcW w:w="9450" w:type="dxa"/>
            <w:vAlign w:val="center"/>
          </w:tcPr>
          <w:p w14:paraId="153E1DD0" w14:textId="77777777" w:rsidR="0031746E" w:rsidRDefault="00000000">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işgalci güçlere karşı direnişteki rolünü ve sınırlılıklarını açıklayınız.</w:t>
            </w:r>
          </w:p>
        </w:tc>
      </w:tr>
      <w:tr w:rsidR="0031746E" w14:paraId="7516B744" w14:textId="77777777">
        <w:tc>
          <w:tcPr>
            <w:tcW w:w="378" w:type="dxa"/>
            <w:vAlign w:val="center"/>
          </w:tcPr>
          <w:p w14:paraId="2B14E47C" w14:textId="77777777" w:rsidR="0031746E" w:rsidRDefault="00000000">
            <w:r>
              <w:rPr>
                <w:b/>
                <w:bCs/>
                <w:sz w:val="16"/>
                <w:szCs w:val="16"/>
              </w:rPr>
              <w:t>2</w:t>
            </w:r>
          </w:p>
        </w:tc>
        <w:tc>
          <w:tcPr>
            <w:tcW w:w="2772" w:type="dxa"/>
            <w:gridSpan w:val="2"/>
            <w:vAlign w:val="center"/>
          </w:tcPr>
          <w:p w14:paraId="5B8E371F" w14:textId="77777777" w:rsidR="0031746E" w:rsidRDefault="00000000">
            <w:r>
              <w:rPr>
                <w:sz w:val="16"/>
                <w:szCs w:val="16"/>
              </w:rPr>
              <w:t>Dersin Diğer Derslerle İlişkisi</w:t>
            </w:r>
          </w:p>
        </w:tc>
        <w:tc>
          <w:tcPr>
            <w:tcW w:w="9450" w:type="dxa"/>
            <w:vAlign w:val="center"/>
          </w:tcPr>
          <w:p w14:paraId="79E58470" w14:textId="77777777" w:rsidR="0031746E"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31746E" w14:paraId="219E2A2B" w14:textId="77777777">
        <w:tc>
          <w:tcPr>
            <w:tcW w:w="0" w:type="dxa"/>
            <w:gridSpan w:val="4"/>
            <w:shd w:val="clear" w:color="auto" w:fill="BAD090"/>
          </w:tcPr>
          <w:p w14:paraId="0381B234" w14:textId="77777777" w:rsidR="0031746E" w:rsidRDefault="00000000">
            <w:r>
              <w:rPr>
                <w:b/>
                <w:bCs/>
                <w:sz w:val="18"/>
                <w:szCs w:val="18"/>
              </w:rPr>
              <w:tab/>
              <w:t>BÖLÜM 4</w:t>
            </w:r>
          </w:p>
        </w:tc>
      </w:tr>
      <w:tr w:rsidR="0031746E" w14:paraId="5E85464B" w14:textId="77777777">
        <w:tc>
          <w:tcPr>
            <w:tcW w:w="378" w:type="dxa"/>
            <w:vAlign w:val="center"/>
          </w:tcPr>
          <w:p w14:paraId="4BC46CB7" w14:textId="77777777" w:rsidR="0031746E" w:rsidRDefault="00000000">
            <w:r>
              <w:rPr>
                <w:b/>
                <w:bCs/>
                <w:sz w:val="16"/>
                <w:szCs w:val="16"/>
              </w:rPr>
              <w:t>1</w:t>
            </w:r>
          </w:p>
        </w:tc>
        <w:tc>
          <w:tcPr>
            <w:tcW w:w="2772" w:type="dxa"/>
            <w:gridSpan w:val="2"/>
            <w:vAlign w:val="center"/>
          </w:tcPr>
          <w:p w14:paraId="498B920E" w14:textId="77777777" w:rsidR="0031746E" w:rsidRDefault="00000000">
            <w:r>
              <w:rPr>
                <w:sz w:val="16"/>
                <w:szCs w:val="16"/>
              </w:rPr>
              <w:t>Planın uygulanmasına ilişkin açıklamalar</w:t>
            </w:r>
          </w:p>
        </w:tc>
        <w:tc>
          <w:tcPr>
            <w:tcW w:w="9450" w:type="dxa"/>
            <w:vAlign w:val="center"/>
          </w:tcPr>
          <w:p w14:paraId="0A6EFA4E" w14:textId="77777777" w:rsidR="0031746E"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31746E" w14:paraId="37F502B1" w14:textId="77777777">
        <w:tc>
          <w:tcPr>
            <w:tcW w:w="378" w:type="dxa"/>
            <w:vAlign w:val="center"/>
          </w:tcPr>
          <w:p w14:paraId="39E6A1C9" w14:textId="77777777" w:rsidR="0031746E" w:rsidRDefault="00000000">
            <w:r>
              <w:rPr>
                <w:b/>
                <w:bCs/>
                <w:sz w:val="16"/>
                <w:szCs w:val="16"/>
              </w:rPr>
              <w:t>2</w:t>
            </w:r>
          </w:p>
        </w:tc>
        <w:tc>
          <w:tcPr>
            <w:tcW w:w="2772" w:type="dxa"/>
            <w:gridSpan w:val="2"/>
            <w:vAlign w:val="center"/>
          </w:tcPr>
          <w:p w14:paraId="5FD95D21" w14:textId="77777777" w:rsidR="0031746E" w:rsidRDefault="00000000">
            <w:r>
              <w:rPr>
                <w:sz w:val="16"/>
                <w:szCs w:val="16"/>
              </w:rPr>
              <w:t>Güvenlik Önlemleri</w:t>
            </w:r>
          </w:p>
        </w:tc>
        <w:tc>
          <w:tcPr>
            <w:tcW w:w="9450" w:type="dxa"/>
            <w:vAlign w:val="center"/>
          </w:tcPr>
          <w:p w14:paraId="30D6B546" w14:textId="77777777" w:rsidR="0031746E"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4D7505FC" w14:textId="77777777" w:rsidR="0031746E" w:rsidRDefault="0031746E"/>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31746E" w14:paraId="1A5E97C3" w14:textId="77777777">
        <w:tc>
          <w:tcPr>
            <w:tcW w:w="6300" w:type="dxa"/>
          </w:tcPr>
          <w:p w14:paraId="1D736B8B" w14:textId="77777777" w:rsidR="0031746E" w:rsidRDefault="0031746E"/>
        </w:tc>
        <w:tc>
          <w:tcPr>
            <w:tcW w:w="6300" w:type="dxa"/>
          </w:tcPr>
          <w:p w14:paraId="6FF1628C" w14:textId="77777777" w:rsidR="0031746E" w:rsidRDefault="00000000">
            <w:pPr>
              <w:jc w:val="center"/>
            </w:pPr>
            <w:r>
              <w:t>UYGUNDUR</w:t>
            </w:r>
          </w:p>
        </w:tc>
      </w:tr>
      <w:tr w:rsidR="0031746E" w14:paraId="3FAC561A" w14:textId="77777777">
        <w:tc>
          <w:tcPr>
            <w:tcW w:w="6300" w:type="dxa"/>
          </w:tcPr>
          <w:p w14:paraId="39F0D3E7" w14:textId="77777777" w:rsidR="0031746E" w:rsidRDefault="0031746E"/>
        </w:tc>
        <w:tc>
          <w:tcPr>
            <w:tcW w:w="6300" w:type="dxa"/>
          </w:tcPr>
          <w:p w14:paraId="66FE2A5E" w14:textId="77777777" w:rsidR="0031746E" w:rsidRDefault="00000000">
            <w:pPr>
              <w:jc w:val="center"/>
            </w:pPr>
            <w:r>
              <w:t>27/10/2025</w:t>
            </w:r>
          </w:p>
        </w:tc>
      </w:tr>
      <w:tr w:rsidR="0031746E" w14:paraId="60CDDF46" w14:textId="77777777">
        <w:tc>
          <w:tcPr>
            <w:tcW w:w="6300" w:type="dxa"/>
          </w:tcPr>
          <w:p w14:paraId="51700A3F" w14:textId="77777777" w:rsidR="0031746E" w:rsidRDefault="00000000">
            <w:pPr>
              <w:jc w:val="center"/>
            </w:pPr>
            <w:r>
              <w:t>Adem Güngör</w:t>
            </w:r>
          </w:p>
        </w:tc>
        <w:tc>
          <w:tcPr>
            <w:tcW w:w="6300" w:type="dxa"/>
          </w:tcPr>
          <w:p w14:paraId="5245F4D1" w14:textId="77777777" w:rsidR="0031746E" w:rsidRDefault="00000000">
            <w:pPr>
              <w:jc w:val="center"/>
            </w:pPr>
            <w:r>
              <w:t>Ümit BALBARS</w:t>
            </w:r>
          </w:p>
        </w:tc>
      </w:tr>
      <w:tr w:rsidR="0031746E" w14:paraId="1DC44467" w14:textId="77777777">
        <w:tc>
          <w:tcPr>
            <w:tcW w:w="6300" w:type="dxa"/>
          </w:tcPr>
          <w:p w14:paraId="54FB691B" w14:textId="77777777" w:rsidR="0031746E" w:rsidRDefault="00000000">
            <w:pPr>
              <w:jc w:val="center"/>
            </w:pPr>
            <w:r>
              <w:rPr>
                <w:b/>
                <w:bCs/>
              </w:rPr>
              <w:t>Ders Öğretmeni</w:t>
            </w:r>
          </w:p>
        </w:tc>
        <w:tc>
          <w:tcPr>
            <w:tcW w:w="6300" w:type="dxa"/>
          </w:tcPr>
          <w:p w14:paraId="4BFC0122" w14:textId="77777777" w:rsidR="0031746E" w:rsidRDefault="00000000">
            <w:pPr>
              <w:jc w:val="center"/>
            </w:pPr>
            <w:r>
              <w:rPr>
                <w:b/>
                <w:bCs/>
              </w:rPr>
              <w:t>Okul Müdürü</w:t>
            </w:r>
          </w:p>
        </w:tc>
      </w:tr>
    </w:tbl>
    <w:p w14:paraId="0D80EF19" w14:textId="77777777" w:rsidR="00F62010" w:rsidRDefault="00F62010"/>
    <w:sectPr w:rsidR="00F62010">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1746E"/>
    <w:rsid w:val="0031746E"/>
    <w:rsid w:val="00AD538D"/>
    <w:rsid w:val="00E8086C"/>
    <w:rsid w:val="00F620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99EEB"/>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802</Words>
  <Characters>4575</Characters>
  <Application>Microsoft Office Word</Application>
  <DocSecurity>0</DocSecurity>
  <Lines>38</Lines>
  <Paragraphs>10</Paragraphs>
  <ScaleCrop>false</ScaleCrop>
  <Manager/>
  <Company>ÖğretmenEvrak</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2025-10-05T12:26:00Z</dcterms:created>
  <dcterms:modified xsi:type="dcterms:W3CDTF">2025-10-05T12:34:00Z</dcterms:modified>
  <cp:category>Eğitim Uygulamaları; Eğitim Çözümleri</cp:category>
</cp:coreProperties>
</file>