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CB2437" w14:textId="6E80011D" w:rsidR="00541624" w:rsidRPr="00C55DD0" w:rsidRDefault="00541624" w:rsidP="00E57EF4">
      <w:pPr>
        <w:pStyle w:val="AralkYok"/>
        <w:jc w:val="center"/>
        <w:rPr>
          <w:rFonts w:ascii="Arial Narrow" w:hAnsi="Arial Narrow"/>
          <w:color w:val="EE0000"/>
          <w:kern w:val="0"/>
          <w:lang w:eastAsia="tr-TR"/>
        </w:rPr>
      </w:pPr>
      <w:r w:rsidRPr="00C55DD0">
        <w:rPr>
          <w:rFonts w:ascii="Arial Narrow" w:hAnsi="Arial Narrow"/>
          <w:b/>
          <w:bCs/>
          <w:color w:val="EE0000"/>
          <w:kern w:val="0"/>
          <w:lang w:eastAsia="tr-TR"/>
        </w:rPr>
        <w:t>EVİMİZ DÜNYA – DOĞAL VE BEŞERÎ ÇEVRE</w:t>
      </w:r>
      <w:r w:rsidRPr="00C55DD0">
        <w:rPr>
          <w:rFonts w:ascii="Arial Narrow" w:hAnsi="Arial Narrow"/>
          <w:color w:val="EE0000"/>
          <w:kern w:val="0"/>
          <w:lang w:eastAsia="tr-TR"/>
        </w:rPr>
        <w:t xml:space="preserve"> </w:t>
      </w:r>
    </w:p>
    <w:p w14:paraId="7C95796A" w14:textId="77777777" w:rsidR="00C55DD0" w:rsidRDefault="00C55DD0" w:rsidP="00270106">
      <w:pPr>
        <w:pStyle w:val="AralkYok"/>
        <w:rPr>
          <w:rFonts w:ascii="Arial Narrow" w:hAnsi="Arial Narrow"/>
          <w:b/>
          <w:bCs/>
          <w:kern w:val="0"/>
          <w:lang w:eastAsia="tr-TR"/>
        </w:rPr>
      </w:pPr>
    </w:p>
    <w:p w14:paraId="5C3904B5" w14:textId="06C632BF"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1. Soru</w:t>
      </w:r>
    </w:p>
    <w:p w14:paraId="12766C79"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Doğal çevre nedir? Doğal çevre unsurlarına örnekler vererek açıklayınız.</w:t>
      </w:r>
    </w:p>
    <w:p w14:paraId="642C13D4"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b/>
          <w:bCs/>
          <w:kern w:val="0"/>
          <w:lang w:eastAsia="tr-TR"/>
        </w:rPr>
        <w:br/>
        <w:t>Doğal çevre</w:t>
      </w:r>
      <w:r w:rsidRPr="00C55DD0">
        <w:rPr>
          <w:rFonts w:ascii="Arial Narrow" w:hAnsi="Arial Narrow"/>
          <w:kern w:val="0"/>
          <w:lang w:eastAsia="tr-TR"/>
        </w:rPr>
        <w:t>, insan etkisi olmadan kendiliğinden oluşan unsurlardan meydana gelir. Dağlar, ovalar, platolar, akarsular, göller, denizler ve ormanlar doğal çevreye örnektir. Doğal çevre insanların yaşam biçimini ve ekonomik faaliyetlerini doğrudan etkiler.</w:t>
      </w:r>
    </w:p>
    <w:p w14:paraId="0A019CDC"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3454E116">
          <v:rect id="_x0000_i2434" style="width:0;height:1.5pt" o:hralign="center" o:hrstd="t" o:hr="t" fillcolor="#a0a0a0" stroked="f"/>
        </w:pict>
      </w:r>
    </w:p>
    <w:p w14:paraId="7AEB6C86" w14:textId="77777777"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2. Soru</w:t>
      </w:r>
    </w:p>
    <w:p w14:paraId="34AF5142" w14:textId="77777777" w:rsidR="00541624" w:rsidRPr="00C55DD0" w:rsidRDefault="00541624" w:rsidP="00270106">
      <w:pPr>
        <w:pStyle w:val="AralkYok"/>
        <w:rPr>
          <w:rFonts w:ascii="Arial Narrow" w:hAnsi="Arial Narrow"/>
          <w:b/>
          <w:bCs/>
          <w:kern w:val="0"/>
          <w:lang w:eastAsia="tr-TR"/>
        </w:rPr>
      </w:pPr>
      <w:r w:rsidRPr="00C55DD0">
        <w:rPr>
          <w:rFonts w:ascii="Arial Narrow" w:hAnsi="Arial Narrow"/>
          <w:b/>
          <w:bCs/>
          <w:color w:val="EE0000"/>
          <w:kern w:val="0"/>
          <w:lang w:eastAsia="tr-TR"/>
        </w:rPr>
        <w:t>Beşerî çevre nedir? Beşerî çevrenin oluşum sürecini açıklayınız</w:t>
      </w:r>
      <w:r w:rsidRPr="00C55DD0">
        <w:rPr>
          <w:rFonts w:ascii="Arial Narrow" w:hAnsi="Arial Narrow"/>
          <w:b/>
          <w:bCs/>
          <w:kern w:val="0"/>
          <w:lang w:eastAsia="tr-TR"/>
        </w:rPr>
        <w:t>.</w:t>
      </w:r>
    </w:p>
    <w:p w14:paraId="44CD1F20"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b/>
          <w:bCs/>
          <w:kern w:val="0"/>
          <w:lang w:eastAsia="tr-TR"/>
        </w:rPr>
        <w:br/>
      </w:r>
      <w:r w:rsidRPr="00C55DD0">
        <w:rPr>
          <w:rFonts w:ascii="Arial Narrow" w:hAnsi="Arial Narrow"/>
          <w:kern w:val="0"/>
          <w:lang w:eastAsia="tr-TR"/>
        </w:rPr>
        <w:t>Beşerî çevre, insanların ihtiyaçları doğrultusunda doğal çevreyi değiştirerek oluşturduğu çevredir. Yerleşmeler, yollar, barajlar, fabrikalar ve tarım alanları beşerî çevreye örnektir. İnsanlar doğal çevreye uyum sağlarken aynı zamanda onu değiştirmiştir.</w:t>
      </w:r>
    </w:p>
    <w:p w14:paraId="0C2FF9C7"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374BDA24">
          <v:rect id="_x0000_i2435" style="width:0;height:1.5pt" o:hralign="center" o:hrstd="t" o:hr="t" fillcolor="#a0a0a0" stroked="f"/>
        </w:pict>
      </w:r>
    </w:p>
    <w:p w14:paraId="278DF108" w14:textId="77777777"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3. Soru</w:t>
      </w:r>
    </w:p>
    <w:p w14:paraId="0B647A0E"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Doğal çevre ile beşerî çevre arasındaki ilişkiyi açıklayınız.</w:t>
      </w:r>
    </w:p>
    <w:p w14:paraId="28AB1CC4"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b/>
          <w:bCs/>
          <w:kern w:val="0"/>
          <w:lang w:eastAsia="tr-TR"/>
        </w:rPr>
        <w:br/>
      </w:r>
      <w:r w:rsidRPr="00C55DD0">
        <w:rPr>
          <w:rFonts w:ascii="Arial Narrow" w:hAnsi="Arial Narrow"/>
          <w:kern w:val="0"/>
          <w:lang w:eastAsia="tr-TR"/>
        </w:rPr>
        <w:t>Doğal çevre insanların nerede yaşayacağını ve hangi ekonomik faaliyetleri yapacağını belirler. Beşerî çevre ise insanların bu doğal şartlara göre çevreyi şekillendirmesiyle oluşur. Bu nedenle iki çevre birbiriyle sürekli etkileşim hâlindedir.</w:t>
      </w:r>
    </w:p>
    <w:p w14:paraId="477B4F17"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73FC660D">
          <v:rect id="_x0000_i2436" style="width:0;height:1.5pt" o:hralign="center" o:hrstd="t" o:hr="t" fillcolor="#a0a0a0" stroked="f"/>
        </w:pict>
      </w:r>
    </w:p>
    <w:p w14:paraId="6095EE8F" w14:textId="77777777"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4. Soru</w:t>
      </w:r>
    </w:p>
    <w:p w14:paraId="72EDCF8B"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Dağlık alanlarda nüfusun seyrek olmasının nedenlerini açıklayınız.</w:t>
      </w:r>
    </w:p>
    <w:p w14:paraId="28400168"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b/>
          <w:bCs/>
          <w:kern w:val="0"/>
          <w:lang w:eastAsia="tr-TR"/>
        </w:rPr>
        <w:br/>
      </w:r>
      <w:r w:rsidRPr="00C55DD0">
        <w:rPr>
          <w:rFonts w:ascii="Arial Narrow" w:hAnsi="Arial Narrow"/>
          <w:kern w:val="0"/>
          <w:lang w:eastAsia="tr-TR"/>
        </w:rPr>
        <w:t>Dağlık alanlarda yer şekilleri engebelidir ve ulaşım zordur. Tarım alanları sınırlıdır ve iklim koşulları serttir. Bu durum yerleşmeyi ve ekonomik faaliyetleri zorlaştırdığı için nüfus seyrek olur.</w:t>
      </w:r>
    </w:p>
    <w:p w14:paraId="3A82BAA3"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34E3EBCC">
          <v:rect id="_x0000_i2437" style="width:0;height:1.5pt" o:hralign="center" o:hrstd="t" o:hr="t" fillcolor="#a0a0a0" stroked="f"/>
        </w:pict>
      </w:r>
    </w:p>
    <w:p w14:paraId="79EFF197" w14:textId="77777777" w:rsidR="00C55DD0" w:rsidRDefault="00C55DD0" w:rsidP="00270106">
      <w:pPr>
        <w:pStyle w:val="AralkYok"/>
        <w:rPr>
          <w:rFonts w:ascii="Arial Narrow" w:hAnsi="Arial Narrow"/>
          <w:b/>
          <w:bCs/>
          <w:color w:val="000000" w:themeColor="text1"/>
          <w:kern w:val="0"/>
          <w:lang w:eastAsia="tr-TR"/>
        </w:rPr>
      </w:pPr>
    </w:p>
    <w:p w14:paraId="70BF380F" w14:textId="77777777" w:rsidR="00C55DD0" w:rsidRDefault="00C55DD0" w:rsidP="00270106">
      <w:pPr>
        <w:pStyle w:val="AralkYok"/>
        <w:rPr>
          <w:rFonts w:ascii="Arial Narrow" w:hAnsi="Arial Narrow"/>
          <w:b/>
          <w:bCs/>
          <w:color w:val="000000" w:themeColor="text1"/>
          <w:kern w:val="0"/>
          <w:lang w:eastAsia="tr-TR"/>
        </w:rPr>
      </w:pPr>
    </w:p>
    <w:p w14:paraId="2DDDCF7B" w14:textId="77777777" w:rsidR="00C55DD0" w:rsidRDefault="00C55DD0" w:rsidP="00270106">
      <w:pPr>
        <w:pStyle w:val="AralkYok"/>
        <w:rPr>
          <w:rFonts w:ascii="Arial Narrow" w:hAnsi="Arial Narrow"/>
          <w:b/>
          <w:bCs/>
          <w:color w:val="000000" w:themeColor="text1"/>
          <w:kern w:val="0"/>
          <w:lang w:eastAsia="tr-TR"/>
        </w:rPr>
      </w:pPr>
    </w:p>
    <w:p w14:paraId="504B13CD" w14:textId="77777777" w:rsidR="00C55DD0" w:rsidRDefault="00C55DD0" w:rsidP="00270106">
      <w:pPr>
        <w:pStyle w:val="AralkYok"/>
        <w:rPr>
          <w:rFonts w:ascii="Arial Narrow" w:hAnsi="Arial Narrow"/>
          <w:b/>
          <w:bCs/>
          <w:color w:val="000000" w:themeColor="text1"/>
          <w:kern w:val="0"/>
          <w:lang w:eastAsia="tr-TR"/>
        </w:rPr>
      </w:pPr>
    </w:p>
    <w:p w14:paraId="14D717A7" w14:textId="77777777" w:rsidR="00C55DD0" w:rsidRDefault="00C55DD0" w:rsidP="00270106">
      <w:pPr>
        <w:pStyle w:val="AralkYok"/>
        <w:rPr>
          <w:rFonts w:ascii="Arial Narrow" w:hAnsi="Arial Narrow"/>
          <w:b/>
          <w:bCs/>
          <w:color w:val="000000" w:themeColor="text1"/>
          <w:kern w:val="0"/>
          <w:lang w:eastAsia="tr-TR"/>
        </w:rPr>
      </w:pPr>
    </w:p>
    <w:p w14:paraId="443EE079" w14:textId="2D77FA30" w:rsidR="00541624" w:rsidRPr="00C55DD0" w:rsidRDefault="00541624" w:rsidP="00270106">
      <w:pPr>
        <w:pStyle w:val="AralkYok"/>
        <w:rPr>
          <w:rFonts w:ascii="Arial Narrow" w:hAnsi="Arial Narrow"/>
          <w:b/>
          <w:bCs/>
          <w:color w:val="000000" w:themeColor="text1"/>
          <w:kern w:val="0"/>
          <w:lang w:eastAsia="tr-TR"/>
        </w:rPr>
      </w:pPr>
      <w:r w:rsidRPr="00C55DD0">
        <w:rPr>
          <w:rFonts w:ascii="Arial Narrow" w:hAnsi="Arial Narrow"/>
          <w:b/>
          <w:bCs/>
          <w:color w:val="000000" w:themeColor="text1"/>
          <w:kern w:val="0"/>
          <w:lang w:eastAsia="tr-TR"/>
        </w:rPr>
        <w:t>5. Soru</w:t>
      </w:r>
    </w:p>
    <w:p w14:paraId="3B3652F5"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Ovaların tarım açısından elverişli olmasının nedenlerini açıklayınız.</w:t>
      </w:r>
    </w:p>
    <w:p w14:paraId="2E19420B"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color w:val="000000" w:themeColor="text1"/>
          <w:kern w:val="0"/>
          <w:lang w:eastAsia="tr-TR"/>
        </w:rPr>
        <w:t>Cevap:</w:t>
      </w:r>
      <w:r w:rsidRPr="00C55DD0">
        <w:rPr>
          <w:rFonts w:ascii="Arial Narrow" w:hAnsi="Arial Narrow"/>
          <w:b/>
          <w:bCs/>
          <w:color w:val="000000" w:themeColor="text1"/>
          <w:kern w:val="0"/>
          <w:lang w:eastAsia="tr-TR"/>
        </w:rPr>
        <w:br/>
      </w:r>
      <w:r w:rsidRPr="00C55DD0">
        <w:rPr>
          <w:rFonts w:ascii="Arial Narrow" w:hAnsi="Arial Narrow"/>
          <w:kern w:val="0"/>
          <w:lang w:eastAsia="tr-TR"/>
        </w:rPr>
        <w:t>Ovalar düz ve verimli topraklara sahiptir. Sulama imkânları daha kolaydır ve ulaşım gelişmiştir. Bu nedenle tarım faaliyetleri yoğun yapılır ve nüfus daha fazladır.</w:t>
      </w:r>
    </w:p>
    <w:p w14:paraId="1A076CF3"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26D9BA51">
          <v:rect id="_x0000_i2438" style="width:0;height:1.5pt" o:hralign="center" o:hrstd="t" o:hr="t" fillcolor="#a0a0a0" stroked="f"/>
        </w:pict>
      </w:r>
    </w:p>
    <w:p w14:paraId="29EB6EA9" w14:textId="77777777"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6. Soru</w:t>
      </w:r>
    </w:p>
    <w:p w14:paraId="48010EB4"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Platoların ekonomik faaliyetler üzerindeki etkisini açıklayınız.</w:t>
      </w:r>
    </w:p>
    <w:p w14:paraId="6B9DE9E7"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b/>
          <w:bCs/>
          <w:kern w:val="0"/>
          <w:lang w:eastAsia="tr-TR"/>
        </w:rPr>
        <w:br/>
      </w:r>
      <w:r w:rsidRPr="00C55DD0">
        <w:rPr>
          <w:rFonts w:ascii="Arial Narrow" w:hAnsi="Arial Narrow"/>
          <w:kern w:val="0"/>
          <w:lang w:eastAsia="tr-TR"/>
        </w:rPr>
        <w:t>Platolar genellikle hayvancılık ve tarım için elverişlidir. Yükseltisi az olan platolarda sanayi ve ticaret gelişmiştir. Ulaşım maliyetlerinin düşük olması ekonomik faaliyetleri artırır.</w:t>
      </w:r>
    </w:p>
    <w:p w14:paraId="24232CF2"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09CD7AAA">
          <v:rect id="_x0000_i2439" style="width:0;height:1.5pt" o:hralign="center" o:hrstd="t" o:hr="t" fillcolor="#a0a0a0" stroked="f"/>
        </w:pict>
      </w:r>
    </w:p>
    <w:p w14:paraId="747FF449" w14:textId="77777777"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7. Soru</w:t>
      </w:r>
    </w:p>
    <w:p w14:paraId="6BCB9372"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Su kaynaklarının yerleşme ve ekonomi üzerindeki etkilerini açıklayınız.</w:t>
      </w:r>
    </w:p>
    <w:p w14:paraId="7BE47139"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b/>
          <w:bCs/>
          <w:kern w:val="0"/>
          <w:lang w:eastAsia="tr-TR"/>
        </w:rPr>
        <w:br/>
      </w:r>
      <w:r w:rsidRPr="00C55DD0">
        <w:rPr>
          <w:rFonts w:ascii="Arial Narrow" w:hAnsi="Arial Narrow"/>
          <w:kern w:val="0"/>
          <w:lang w:eastAsia="tr-TR"/>
        </w:rPr>
        <w:t>Su kaynakları tarım, enerji üretimi, ulaşım ve turizm için önemlidir. Akarsular üzerine kurulan barajlar sulama ve elektrik üretimini sağlar. Bu nedenle su kaynaklarına yakın yerlerde yerleşme ve ekonomi gelişmiştir.</w:t>
      </w:r>
    </w:p>
    <w:p w14:paraId="05D89ECE"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2AE778F1">
          <v:rect id="_x0000_i2440" style="width:0;height:1.5pt" o:hralign="center" o:hrstd="t" o:hr="t" fillcolor="#a0a0a0" stroked="f"/>
        </w:pict>
      </w:r>
    </w:p>
    <w:p w14:paraId="62510B7E" w14:textId="77777777"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8. Soru</w:t>
      </w:r>
    </w:p>
    <w:p w14:paraId="5A32C5A0"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İklim nedir? İklimin insanların yaşamına etkilerini açıklayınız.</w:t>
      </w:r>
    </w:p>
    <w:p w14:paraId="68D477B2"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b/>
          <w:bCs/>
          <w:kern w:val="0"/>
          <w:lang w:eastAsia="tr-TR"/>
        </w:rPr>
        <w:br/>
      </w:r>
      <w:r w:rsidRPr="00C55DD0">
        <w:rPr>
          <w:rFonts w:ascii="Arial Narrow" w:hAnsi="Arial Narrow"/>
          <w:kern w:val="0"/>
          <w:lang w:eastAsia="tr-TR"/>
        </w:rPr>
        <w:t>İklim, bir bölgede uzun yıllar boyunca gözlenen hava olaylarının ortalamasıdır. İklim, insanların giyim tarzını, tarım ürünlerini, konut tiplerini ve ekonomik faaliyetlerini etkiler.</w:t>
      </w:r>
    </w:p>
    <w:p w14:paraId="3A00C912"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0D177D56">
          <v:rect id="_x0000_i2441" style="width:0;height:1.5pt" o:hralign="center" o:hrstd="t" o:hr="t" fillcolor="#a0a0a0" stroked="f"/>
        </w:pict>
      </w:r>
    </w:p>
    <w:p w14:paraId="4B2E9679" w14:textId="13F55BFA"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9. Soru</w:t>
      </w:r>
    </w:p>
    <w:p w14:paraId="554F7F1D"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Akdeniz ikliminin özelliklerini ve bu iklimin görüldüğü yerleri açıklayınız.</w:t>
      </w:r>
    </w:p>
    <w:p w14:paraId="65CC6F99"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b/>
          <w:bCs/>
          <w:kern w:val="0"/>
          <w:lang w:eastAsia="tr-TR"/>
        </w:rPr>
        <w:br/>
      </w:r>
      <w:r w:rsidRPr="00C55DD0">
        <w:rPr>
          <w:rFonts w:ascii="Arial Narrow" w:hAnsi="Arial Narrow"/>
          <w:kern w:val="0"/>
          <w:lang w:eastAsia="tr-TR"/>
        </w:rPr>
        <w:t>Akdeniz ikliminde yazlar sıcak ve kurak, kışlar ılık ve yağışlıdır. Bitki örtüsü makidir. Bu iklim Ege ve Akdeniz kıyıları ile Marmara’nın güneyinde görülür.</w:t>
      </w:r>
    </w:p>
    <w:p w14:paraId="6EE22848"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5930002B">
          <v:rect id="_x0000_i2442" style="width:0;height:1.5pt" o:hralign="center" o:hrstd="t" o:hr="t" fillcolor="#a0a0a0" stroked="f"/>
        </w:pict>
      </w:r>
    </w:p>
    <w:p w14:paraId="71C1A212" w14:textId="77777777" w:rsidR="00C55DD0" w:rsidRDefault="00C55DD0" w:rsidP="00270106">
      <w:pPr>
        <w:pStyle w:val="AralkYok"/>
        <w:rPr>
          <w:rFonts w:ascii="Arial Narrow" w:hAnsi="Arial Narrow"/>
          <w:b/>
          <w:bCs/>
          <w:kern w:val="0"/>
          <w:lang w:eastAsia="tr-TR"/>
        </w:rPr>
      </w:pPr>
    </w:p>
    <w:p w14:paraId="6807E57A" w14:textId="77777777" w:rsidR="00C55DD0" w:rsidRDefault="00C55DD0" w:rsidP="00270106">
      <w:pPr>
        <w:pStyle w:val="AralkYok"/>
        <w:rPr>
          <w:rFonts w:ascii="Arial Narrow" w:hAnsi="Arial Narrow"/>
          <w:b/>
          <w:bCs/>
          <w:kern w:val="0"/>
          <w:lang w:eastAsia="tr-TR"/>
        </w:rPr>
      </w:pPr>
    </w:p>
    <w:p w14:paraId="723EF73A" w14:textId="77777777" w:rsidR="00C55DD0" w:rsidRDefault="00C55DD0" w:rsidP="00270106">
      <w:pPr>
        <w:pStyle w:val="AralkYok"/>
        <w:rPr>
          <w:rFonts w:ascii="Arial Narrow" w:hAnsi="Arial Narrow"/>
          <w:b/>
          <w:bCs/>
          <w:kern w:val="0"/>
          <w:lang w:eastAsia="tr-TR"/>
        </w:rPr>
      </w:pPr>
    </w:p>
    <w:p w14:paraId="75303AFA" w14:textId="11FB56D5"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lastRenderedPageBreak/>
        <w:t>10. Soru</w:t>
      </w:r>
    </w:p>
    <w:p w14:paraId="56538D84"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Karadeniz ikliminin özelliklerini ve tarıma etkisini açıklayınız.</w:t>
      </w:r>
    </w:p>
    <w:p w14:paraId="5E68F52A"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b/>
          <w:bCs/>
          <w:kern w:val="0"/>
          <w:lang w:eastAsia="tr-TR"/>
        </w:rPr>
        <w:br/>
      </w:r>
      <w:r w:rsidRPr="00C55DD0">
        <w:rPr>
          <w:rFonts w:ascii="Arial Narrow" w:hAnsi="Arial Narrow"/>
          <w:kern w:val="0"/>
          <w:lang w:eastAsia="tr-TR"/>
        </w:rPr>
        <w:t>Karadeniz ikliminde her mevsim yağış görülür ve sıcaklık farkı azdır. Bitki örtüsü ormandır. Yağışın fazla olması çay ve fındık tarımını geliştirmiştir.</w:t>
      </w:r>
    </w:p>
    <w:p w14:paraId="7B9241E4"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218346BE">
          <v:rect id="_x0000_i2443" style="width:0;height:1.5pt" o:hralign="center" o:hrstd="t" o:hr="t" fillcolor="#a0a0a0" stroked="f"/>
        </w:pict>
      </w:r>
    </w:p>
    <w:p w14:paraId="34F6CEC6" w14:textId="77777777"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11. Soru</w:t>
      </w:r>
    </w:p>
    <w:p w14:paraId="7B676103"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Karasal iklimin özelliklerini açıklayınız.</w:t>
      </w:r>
    </w:p>
    <w:p w14:paraId="48019D2F"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b/>
          <w:bCs/>
          <w:kern w:val="0"/>
          <w:lang w:eastAsia="tr-TR"/>
        </w:rPr>
        <w:br/>
      </w:r>
      <w:r w:rsidRPr="00C55DD0">
        <w:rPr>
          <w:rFonts w:ascii="Arial Narrow" w:hAnsi="Arial Narrow"/>
          <w:kern w:val="0"/>
          <w:lang w:eastAsia="tr-TR"/>
        </w:rPr>
        <w:t>Karasal iklimde yazlar sıcak, kışlar soğuk geçer. Yağışlar genellikle ilkbahar ve kış mevsiminde görülür. Bitki örtüsü bozkırdır ve İç Anadolu’da yaygındır.</w:t>
      </w:r>
    </w:p>
    <w:p w14:paraId="00F7FFE6"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443DA7B0">
          <v:rect id="_x0000_i2444" style="width:0;height:1.5pt" o:hralign="center" o:hrstd="t" o:hr="t" fillcolor="#a0a0a0" stroked="f"/>
        </w:pict>
      </w:r>
    </w:p>
    <w:p w14:paraId="4520DCA4" w14:textId="77777777"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12. Soru</w:t>
      </w:r>
    </w:p>
    <w:p w14:paraId="18BD615D"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Nüfus nedir? Türkiye’de nüfusun dağılışını etkileyen faktörleri açıklayınız.</w:t>
      </w:r>
    </w:p>
    <w:p w14:paraId="344CED4D"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b/>
          <w:bCs/>
          <w:kern w:val="0"/>
          <w:lang w:eastAsia="tr-TR"/>
        </w:rPr>
        <w:br/>
      </w:r>
      <w:r w:rsidRPr="00C55DD0">
        <w:rPr>
          <w:rFonts w:ascii="Arial Narrow" w:hAnsi="Arial Narrow"/>
          <w:kern w:val="0"/>
          <w:lang w:eastAsia="tr-TR"/>
        </w:rPr>
        <w:t>Nüfus, belirli bir alanda yaşayan insan sayısıdır. Yer şekilleri, iklim, ulaşım, sanayi ve iş imkânları nüfus dağılışını etkiler. Kıyı bölgelerinde nüfus yoğundur.</w:t>
      </w:r>
    </w:p>
    <w:p w14:paraId="06386583"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0C56DB6A">
          <v:rect id="_x0000_i2445" style="width:0;height:1.5pt" o:hralign="center" o:hrstd="t" o:hr="t" fillcolor="#a0a0a0" stroked="f"/>
        </w:pict>
      </w:r>
    </w:p>
    <w:p w14:paraId="3C9B1175" w14:textId="77777777"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13. Soru</w:t>
      </w:r>
    </w:p>
    <w:p w14:paraId="23F97831"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Nüfus yoğunluğu nedir? Türkiye’de nüfus yoğunluğunun en fazla ve en az olduğu illeri yazınız.</w:t>
      </w:r>
    </w:p>
    <w:p w14:paraId="3484BC9A"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b/>
          <w:bCs/>
          <w:kern w:val="0"/>
          <w:lang w:eastAsia="tr-TR"/>
        </w:rPr>
        <w:br/>
      </w:r>
      <w:r w:rsidRPr="00C55DD0">
        <w:rPr>
          <w:rFonts w:ascii="Arial Narrow" w:hAnsi="Arial Narrow"/>
          <w:kern w:val="0"/>
          <w:lang w:eastAsia="tr-TR"/>
        </w:rPr>
        <w:t>Nüfus yoğunluğu, kilometrekareye düşen kişi sayısıdır. Türkiye’de nüfus yoğunluğu en fazla İstanbul’da, en az Tunceli’dedir.</w:t>
      </w:r>
    </w:p>
    <w:p w14:paraId="634440C0"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7B2C2821">
          <v:rect id="_x0000_i2446" style="width:0;height:1.5pt" o:hralign="center" o:hrstd="t" o:hr="t" fillcolor="#a0a0a0" stroked="f"/>
        </w:pict>
      </w:r>
    </w:p>
    <w:p w14:paraId="011160DA" w14:textId="77777777" w:rsidR="00E57EF4" w:rsidRPr="00C55DD0" w:rsidRDefault="00E57EF4" w:rsidP="00270106">
      <w:pPr>
        <w:pStyle w:val="AralkYok"/>
        <w:rPr>
          <w:rFonts w:ascii="Arial Narrow" w:hAnsi="Arial Narrow"/>
          <w:kern w:val="0"/>
          <w:lang w:eastAsia="tr-TR"/>
        </w:rPr>
      </w:pPr>
    </w:p>
    <w:p w14:paraId="4C74F9AA" w14:textId="254C742B"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14. Soru</w:t>
      </w:r>
    </w:p>
    <w:p w14:paraId="3E9AC886"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Göç nedir? Göçün nedenlerini açıklayınız.</w:t>
      </w:r>
    </w:p>
    <w:p w14:paraId="530B8762"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b/>
          <w:bCs/>
          <w:kern w:val="0"/>
          <w:lang w:eastAsia="tr-TR"/>
        </w:rPr>
        <w:br/>
      </w:r>
      <w:r w:rsidRPr="00C55DD0">
        <w:rPr>
          <w:rFonts w:ascii="Arial Narrow" w:hAnsi="Arial Narrow"/>
          <w:kern w:val="0"/>
          <w:lang w:eastAsia="tr-TR"/>
        </w:rPr>
        <w:t>Göç, insanların çeşitli nedenlerle yer değiştirmesidir. Ekonomik, eğitim, sağlık, güvenlik ve doğal afetler göçün başlıca nedenleridir.</w:t>
      </w:r>
    </w:p>
    <w:p w14:paraId="7C55981C"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680C63C9">
          <v:rect id="_x0000_i2447" style="width:0;height:1.5pt" o:hralign="center" o:hrstd="t" o:hr="t" fillcolor="#a0a0a0" stroked="f"/>
        </w:pict>
      </w:r>
    </w:p>
    <w:p w14:paraId="21743D7D" w14:textId="77777777" w:rsidR="00C55DD0" w:rsidRDefault="00C55DD0" w:rsidP="00270106">
      <w:pPr>
        <w:pStyle w:val="AralkYok"/>
        <w:rPr>
          <w:rFonts w:ascii="Arial Narrow" w:hAnsi="Arial Narrow"/>
          <w:b/>
          <w:bCs/>
          <w:kern w:val="0"/>
          <w:lang w:eastAsia="tr-TR"/>
        </w:rPr>
      </w:pPr>
    </w:p>
    <w:p w14:paraId="3B1A9008" w14:textId="77777777" w:rsidR="00C55DD0" w:rsidRDefault="00C55DD0" w:rsidP="00270106">
      <w:pPr>
        <w:pStyle w:val="AralkYok"/>
        <w:rPr>
          <w:rFonts w:ascii="Arial Narrow" w:hAnsi="Arial Narrow"/>
          <w:b/>
          <w:bCs/>
          <w:kern w:val="0"/>
          <w:lang w:eastAsia="tr-TR"/>
        </w:rPr>
      </w:pPr>
    </w:p>
    <w:p w14:paraId="7645BEF0" w14:textId="77777777" w:rsidR="00C55DD0" w:rsidRDefault="00C55DD0" w:rsidP="00270106">
      <w:pPr>
        <w:pStyle w:val="AralkYok"/>
        <w:rPr>
          <w:rFonts w:ascii="Arial Narrow" w:hAnsi="Arial Narrow"/>
          <w:b/>
          <w:bCs/>
          <w:kern w:val="0"/>
          <w:lang w:eastAsia="tr-TR"/>
        </w:rPr>
      </w:pPr>
    </w:p>
    <w:p w14:paraId="5D5B2E47" w14:textId="77777777" w:rsidR="00C55DD0" w:rsidRDefault="00C55DD0" w:rsidP="00270106">
      <w:pPr>
        <w:pStyle w:val="AralkYok"/>
        <w:rPr>
          <w:rFonts w:ascii="Arial Narrow" w:hAnsi="Arial Narrow"/>
          <w:b/>
          <w:bCs/>
          <w:kern w:val="0"/>
          <w:lang w:eastAsia="tr-TR"/>
        </w:rPr>
      </w:pPr>
    </w:p>
    <w:p w14:paraId="63C4E61A" w14:textId="77777777" w:rsidR="00C55DD0" w:rsidRDefault="00C55DD0" w:rsidP="00270106">
      <w:pPr>
        <w:pStyle w:val="AralkYok"/>
        <w:rPr>
          <w:rFonts w:ascii="Arial Narrow" w:hAnsi="Arial Narrow"/>
          <w:b/>
          <w:bCs/>
          <w:kern w:val="0"/>
          <w:lang w:eastAsia="tr-TR"/>
        </w:rPr>
      </w:pPr>
    </w:p>
    <w:p w14:paraId="3B9CE7CB" w14:textId="77777777" w:rsidR="00C55DD0" w:rsidRDefault="00C55DD0" w:rsidP="00270106">
      <w:pPr>
        <w:pStyle w:val="AralkYok"/>
        <w:rPr>
          <w:rFonts w:ascii="Arial Narrow" w:hAnsi="Arial Narrow"/>
          <w:b/>
          <w:bCs/>
          <w:kern w:val="0"/>
          <w:lang w:eastAsia="tr-TR"/>
        </w:rPr>
      </w:pPr>
    </w:p>
    <w:p w14:paraId="7AB95E62" w14:textId="13BC5887"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15. Soru</w:t>
      </w:r>
    </w:p>
    <w:p w14:paraId="3466CB51"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Göçün sonuçlarını açıklayınız.</w:t>
      </w:r>
    </w:p>
    <w:p w14:paraId="6692A3B0"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b/>
          <w:bCs/>
          <w:kern w:val="0"/>
          <w:lang w:eastAsia="tr-TR"/>
        </w:rPr>
        <w:br/>
      </w:r>
      <w:r w:rsidRPr="00C55DD0">
        <w:rPr>
          <w:rFonts w:ascii="Arial Narrow" w:hAnsi="Arial Narrow"/>
          <w:kern w:val="0"/>
          <w:lang w:eastAsia="tr-TR"/>
        </w:rPr>
        <w:t>Göç alan yerlerde nüfus artışı, konut ve işsizlik sorunları ortaya çıkar. Göç veren yerlerde ise nüfus azalır ve ekonomik faaliyetler zayıflar.</w:t>
      </w:r>
    </w:p>
    <w:p w14:paraId="229E78CC"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3E5D0224">
          <v:rect id="_x0000_i2448" style="width:0;height:1.5pt" o:hralign="center" o:hrstd="t" o:hr="t" fillcolor="#a0a0a0" stroked="f"/>
        </w:pict>
      </w:r>
    </w:p>
    <w:p w14:paraId="348CE621" w14:textId="77777777"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16. Soru</w:t>
      </w:r>
    </w:p>
    <w:p w14:paraId="1C65466C"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Toplu yerleşme nedir? Nerelerde görülür?</w:t>
      </w:r>
    </w:p>
    <w:p w14:paraId="744B6D2E"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b/>
          <w:bCs/>
          <w:kern w:val="0"/>
          <w:lang w:eastAsia="tr-TR"/>
        </w:rPr>
        <w:br/>
      </w:r>
      <w:r w:rsidRPr="00C55DD0">
        <w:rPr>
          <w:rFonts w:ascii="Arial Narrow" w:hAnsi="Arial Narrow"/>
          <w:kern w:val="0"/>
          <w:lang w:eastAsia="tr-TR"/>
        </w:rPr>
        <w:t>Toplu yerleşme, evlerin birbirine yakın olduğu yerleşme türüdür. Su kaynaklarının sınırlı olduğu iç, güney ve doğu bölgelerde yaygındır.</w:t>
      </w:r>
    </w:p>
    <w:p w14:paraId="0CA876A6"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1127FD0B">
          <v:rect id="_x0000_i2449" style="width:0;height:1.5pt" o:hralign="center" o:hrstd="t" o:hr="t" fillcolor="#a0a0a0" stroked="f"/>
        </w:pict>
      </w:r>
    </w:p>
    <w:p w14:paraId="35DC7860" w14:textId="77777777"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17. Soru</w:t>
      </w:r>
    </w:p>
    <w:p w14:paraId="6602CBF2"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Dağınık yerleşme nedir? Özelliklerini açıklayınız.</w:t>
      </w:r>
    </w:p>
    <w:p w14:paraId="1456F149"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b/>
          <w:bCs/>
          <w:kern w:val="0"/>
          <w:lang w:eastAsia="tr-TR"/>
        </w:rPr>
        <w:br/>
      </w:r>
      <w:r w:rsidRPr="00C55DD0">
        <w:rPr>
          <w:rFonts w:ascii="Arial Narrow" w:hAnsi="Arial Narrow"/>
          <w:kern w:val="0"/>
          <w:lang w:eastAsia="tr-TR"/>
        </w:rPr>
        <w:t>Dağınık yerleşmede evler birbirinden uzaktır. Yağışın fazla olduğu ve arazinin engebeli olduğu Karadeniz kıyılarında yaygındır.</w:t>
      </w:r>
    </w:p>
    <w:p w14:paraId="66734659"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462339EE">
          <v:rect id="_x0000_i2450" style="width:0;height:1.5pt" o:hralign="center" o:hrstd="t" o:hr="t" fillcolor="#a0a0a0" stroked="f"/>
        </w:pict>
      </w:r>
    </w:p>
    <w:p w14:paraId="6F5EB373" w14:textId="77777777"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18. Soru</w:t>
      </w:r>
    </w:p>
    <w:p w14:paraId="1F172AEE"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İnsanların doğal çevreyi değiştirmesine örnekler veriniz.</w:t>
      </w:r>
    </w:p>
    <w:p w14:paraId="56D6B285"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b/>
          <w:bCs/>
          <w:kern w:val="0"/>
          <w:lang w:eastAsia="tr-TR"/>
        </w:rPr>
        <w:br/>
      </w:r>
      <w:r w:rsidRPr="00C55DD0">
        <w:rPr>
          <w:rFonts w:ascii="Arial Narrow" w:hAnsi="Arial Narrow"/>
          <w:kern w:val="0"/>
          <w:lang w:eastAsia="tr-TR"/>
        </w:rPr>
        <w:t>Baraj yapımı, yolların açılması, tarım alanlarının genişletilmesi doğal çevrenin insanlar tarafından değiştirilmesine örnektir.</w:t>
      </w:r>
    </w:p>
    <w:p w14:paraId="058B6BCA"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50723C5F">
          <v:rect id="_x0000_i2451" style="width:0;height:1.5pt" o:hralign="center" o:hrstd="t" o:hr="t" fillcolor="#a0a0a0" stroked="f"/>
        </w:pict>
      </w:r>
    </w:p>
    <w:p w14:paraId="033685D9" w14:textId="77777777" w:rsidR="00E57EF4" w:rsidRPr="00C55DD0" w:rsidRDefault="00E57EF4" w:rsidP="00270106">
      <w:pPr>
        <w:pStyle w:val="AralkYok"/>
        <w:rPr>
          <w:rFonts w:ascii="Arial Narrow" w:hAnsi="Arial Narrow"/>
          <w:kern w:val="0"/>
          <w:lang w:eastAsia="tr-TR"/>
        </w:rPr>
      </w:pPr>
    </w:p>
    <w:p w14:paraId="50B2E532" w14:textId="12BD4CC3"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19. Soru</w:t>
      </w:r>
    </w:p>
    <w:p w14:paraId="7A0F8D92"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Doğal çevrenin korunmasının önemi nedir?</w:t>
      </w:r>
    </w:p>
    <w:p w14:paraId="41B71525"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kern w:val="0"/>
          <w:lang w:eastAsia="tr-TR"/>
        </w:rPr>
        <w:br/>
        <w:t>Doğal çevre tüm canlıların yaşam alanıdır. Çevrenin korunması sağlıklı yaşam ve gelecek nesiller için gereklidir.</w:t>
      </w:r>
    </w:p>
    <w:p w14:paraId="27B31711"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4982EB58">
          <v:rect id="_x0000_i2452" style="width:0;height:1.5pt" o:hralign="center" o:hrstd="t" o:hr="t" fillcolor="#a0a0a0" stroked="f"/>
        </w:pict>
      </w:r>
    </w:p>
    <w:p w14:paraId="1C88ACDD" w14:textId="77777777"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20. Soru</w:t>
      </w:r>
    </w:p>
    <w:p w14:paraId="425C4AEA"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Çevreyi korumak için bireylerin yapması gereken davranışları açıklayınız.</w:t>
      </w:r>
    </w:p>
    <w:p w14:paraId="69B2C86D"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b/>
          <w:bCs/>
          <w:kern w:val="0"/>
          <w:lang w:eastAsia="tr-TR"/>
        </w:rPr>
        <w:br/>
      </w:r>
      <w:r w:rsidRPr="00C55DD0">
        <w:rPr>
          <w:rFonts w:ascii="Arial Narrow" w:hAnsi="Arial Narrow"/>
          <w:kern w:val="0"/>
          <w:lang w:eastAsia="tr-TR"/>
        </w:rPr>
        <w:t>Geri dönüşüm yapmak, su ve elektriği tasarruflu kullanmak, doğaya zarar vermemek çevreyi korumaya yardımcı olur.</w:t>
      </w:r>
    </w:p>
    <w:p w14:paraId="0ABFDA23"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3E8B58D9">
          <v:rect id="_x0000_i2453" style="width:0;height:1.5pt" o:hralign="center" o:hrstd="t" o:hr="t" fillcolor="#a0a0a0" stroked="f"/>
        </w:pict>
      </w:r>
    </w:p>
    <w:p w14:paraId="5E498C22" w14:textId="77777777" w:rsidR="00E57EF4" w:rsidRPr="00C55DD0" w:rsidRDefault="00E57EF4" w:rsidP="00270106">
      <w:pPr>
        <w:pStyle w:val="AralkYok"/>
        <w:rPr>
          <w:rFonts w:ascii="Arial Narrow" w:hAnsi="Arial Narrow" w:cs="Segoe UI Emoji"/>
          <w:color w:val="EE0000"/>
          <w:kern w:val="0"/>
          <w:lang w:eastAsia="tr-TR"/>
        </w:rPr>
      </w:pPr>
    </w:p>
    <w:p w14:paraId="631DC470" w14:textId="77777777" w:rsidR="00C55DD0" w:rsidRDefault="00C55DD0" w:rsidP="00270106">
      <w:pPr>
        <w:pStyle w:val="AralkYok"/>
        <w:rPr>
          <w:rFonts w:ascii="Arial Narrow" w:hAnsi="Arial Narrow"/>
          <w:b/>
          <w:bCs/>
          <w:color w:val="EE0000"/>
          <w:kern w:val="0"/>
          <w:lang w:eastAsia="tr-TR"/>
        </w:rPr>
      </w:pPr>
    </w:p>
    <w:p w14:paraId="7D2030B3" w14:textId="0D752BCB"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lastRenderedPageBreak/>
        <w:t xml:space="preserve">TÜRK DÜNYASIYLA KÜLTÜREL İŞ BİRLİKLERİ </w:t>
      </w:r>
    </w:p>
    <w:p w14:paraId="154698E3" w14:textId="77777777" w:rsidR="00E57EF4" w:rsidRPr="00C55DD0" w:rsidRDefault="00E57EF4" w:rsidP="00270106">
      <w:pPr>
        <w:pStyle w:val="AralkYok"/>
        <w:rPr>
          <w:rFonts w:ascii="Arial Narrow" w:hAnsi="Arial Narrow"/>
          <w:kern w:val="0"/>
          <w:lang w:eastAsia="tr-TR"/>
        </w:rPr>
      </w:pPr>
    </w:p>
    <w:p w14:paraId="56F947E0" w14:textId="378570D6"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21. Soru</w:t>
      </w:r>
    </w:p>
    <w:p w14:paraId="3447382A"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Türk Dünyası nedir? Açıklayınız.</w:t>
      </w:r>
    </w:p>
    <w:p w14:paraId="2B426A4B"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b/>
          <w:bCs/>
          <w:kern w:val="0"/>
          <w:lang w:eastAsia="tr-TR"/>
        </w:rPr>
        <w:br/>
      </w:r>
      <w:r w:rsidRPr="00C55DD0">
        <w:rPr>
          <w:rFonts w:ascii="Arial Narrow" w:hAnsi="Arial Narrow"/>
          <w:kern w:val="0"/>
          <w:lang w:eastAsia="tr-TR"/>
        </w:rPr>
        <w:t>Türk Dünyası, dil, tarih ve kültür bakımından ortak özelliklere sahip Türk devletleri ve topluluklarından oluşur.</w:t>
      </w:r>
    </w:p>
    <w:p w14:paraId="2DF47A37"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02DC5A6C">
          <v:rect id="_x0000_i2454" style="width:0;height:1.5pt" o:hralign="center" o:hrstd="t" o:hr="t" fillcolor="#a0a0a0" stroked="f"/>
        </w:pict>
      </w:r>
    </w:p>
    <w:p w14:paraId="170167F3" w14:textId="77777777"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22. Soru</w:t>
      </w:r>
    </w:p>
    <w:p w14:paraId="2BFD9232"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Bağımsız Türk devletlerini yazınız.</w:t>
      </w:r>
    </w:p>
    <w:p w14:paraId="39DE557E"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kern w:val="0"/>
          <w:lang w:eastAsia="tr-TR"/>
        </w:rPr>
        <w:br/>
        <w:t>Türkiye, Azerbaycan, Kazakistan, Kırgızistan, Türkmenistan ve Özbekistan bağımsız Türk devletleridir.</w:t>
      </w:r>
    </w:p>
    <w:p w14:paraId="218287A2"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5A858FB0">
          <v:rect id="_x0000_i2455" style="width:0;height:1.5pt" o:hralign="center" o:hrstd="t" o:hr="t" fillcolor="#a0a0a0" stroked="f"/>
        </w:pict>
      </w:r>
    </w:p>
    <w:p w14:paraId="279A28EC" w14:textId="77777777"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23. Soru</w:t>
      </w:r>
    </w:p>
    <w:p w14:paraId="60209BC2"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Türk Dünyasını bir arada tutan ortak bağları açıklayınız.</w:t>
      </w:r>
    </w:p>
    <w:p w14:paraId="5E0439E4"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kern w:val="0"/>
          <w:lang w:eastAsia="tr-TR"/>
        </w:rPr>
        <w:br/>
        <w:t>Ortak dil, tarih, gelenekler, inançlar ve kültürel miras Türk Dünyasını bir arada tutar.</w:t>
      </w:r>
    </w:p>
    <w:p w14:paraId="632DC68E"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50E64475">
          <v:rect id="_x0000_i2456" style="width:0;height:1.5pt" o:hralign="center" o:hrstd="t" o:hr="t" fillcolor="#a0a0a0" stroked="f"/>
        </w:pict>
      </w:r>
    </w:p>
    <w:p w14:paraId="6E27108C" w14:textId="7C099A65"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24. Soru</w:t>
      </w:r>
    </w:p>
    <w:p w14:paraId="6BB2B854" w14:textId="299924D0"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 xml:space="preserve">Türk Devletleri </w:t>
      </w:r>
      <w:proofErr w:type="gramStart"/>
      <w:r w:rsidRPr="00C55DD0">
        <w:rPr>
          <w:rFonts w:ascii="Arial Narrow" w:hAnsi="Arial Narrow"/>
          <w:b/>
          <w:bCs/>
          <w:color w:val="EE0000"/>
          <w:kern w:val="0"/>
          <w:lang w:eastAsia="tr-TR"/>
        </w:rPr>
        <w:t>Teşkilatı’nın</w:t>
      </w:r>
      <w:r w:rsidR="00E57EF4" w:rsidRPr="00C55DD0">
        <w:rPr>
          <w:rFonts w:ascii="Arial Narrow" w:hAnsi="Arial Narrow"/>
          <w:b/>
          <w:bCs/>
          <w:color w:val="EE0000"/>
          <w:kern w:val="0"/>
          <w:lang w:eastAsia="tr-TR"/>
        </w:rPr>
        <w:t>(</w:t>
      </w:r>
      <w:proofErr w:type="gramEnd"/>
      <w:r w:rsidR="00175D1A" w:rsidRPr="00C55DD0">
        <w:rPr>
          <w:rFonts w:ascii="Arial Narrow" w:hAnsi="Arial Narrow"/>
          <w:b/>
          <w:bCs/>
          <w:color w:val="EE0000"/>
          <w:kern w:val="0"/>
          <w:lang w:eastAsia="tr-TR"/>
        </w:rPr>
        <w:t>TDT)</w:t>
      </w:r>
      <w:r w:rsidRPr="00C55DD0">
        <w:rPr>
          <w:rFonts w:ascii="Arial Narrow" w:hAnsi="Arial Narrow"/>
          <w:b/>
          <w:bCs/>
          <w:color w:val="EE0000"/>
          <w:kern w:val="0"/>
          <w:lang w:eastAsia="tr-TR"/>
        </w:rPr>
        <w:t xml:space="preserve"> kuruluş amacı nedir?</w:t>
      </w:r>
    </w:p>
    <w:p w14:paraId="425656E4"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b/>
          <w:bCs/>
          <w:kern w:val="0"/>
          <w:lang w:eastAsia="tr-TR"/>
        </w:rPr>
        <w:br/>
      </w:r>
      <w:r w:rsidRPr="00C55DD0">
        <w:rPr>
          <w:rFonts w:ascii="Arial Narrow" w:hAnsi="Arial Narrow"/>
          <w:kern w:val="0"/>
          <w:lang w:eastAsia="tr-TR"/>
        </w:rPr>
        <w:t>Türk devletleri arasında siyasi, ekonomik ve kültürel iş birliğini güçlendirmeyi amaçlar.</w:t>
      </w:r>
    </w:p>
    <w:p w14:paraId="055043B8"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2CDD0E1A">
          <v:rect id="_x0000_i2457" style="width:0;height:1.5pt" o:hralign="center" o:hrstd="t" o:hr="t" fillcolor="#a0a0a0" stroked="f"/>
        </w:pict>
      </w:r>
    </w:p>
    <w:p w14:paraId="7342A9FB" w14:textId="77777777"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25. Soru</w:t>
      </w:r>
    </w:p>
    <w:p w14:paraId="5F7FEE9A"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TİKA’nın Türk Dünyasıyla ilişkilerdeki rolünü açıklayınız.</w:t>
      </w:r>
    </w:p>
    <w:p w14:paraId="49F183DA"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kern w:val="0"/>
          <w:lang w:eastAsia="tr-TR"/>
        </w:rPr>
        <w:t>:</w:t>
      </w:r>
      <w:r w:rsidRPr="00C55DD0">
        <w:rPr>
          <w:rFonts w:ascii="Arial Narrow" w:hAnsi="Arial Narrow"/>
          <w:kern w:val="0"/>
          <w:lang w:eastAsia="tr-TR"/>
        </w:rPr>
        <w:br/>
        <w:t>TİKA, eğitim, sağlık, tarım ve altyapı alanlarında projeler yürüterek iş birliğini artırır.</w:t>
      </w:r>
    </w:p>
    <w:p w14:paraId="515C3057"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3772CDDE">
          <v:rect id="_x0000_i2458" style="width:0;height:1.5pt" o:hralign="center" o:hrstd="t" o:hr="t" fillcolor="#a0a0a0" stroked="f"/>
        </w:pict>
      </w:r>
    </w:p>
    <w:p w14:paraId="58B753E5" w14:textId="77777777"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26. Soru</w:t>
      </w:r>
    </w:p>
    <w:p w14:paraId="0C1A4D50"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Yunus Emre Enstitüsü’nün faaliyet alanlarını açıklayınız.</w:t>
      </w:r>
    </w:p>
    <w:p w14:paraId="6814B6B9" w14:textId="77777777" w:rsidR="00541624" w:rsidRPr="00C55DD0" w:rsidRDefault="00541624" w:rsidP="00270106">
      <w:pPr>
        <w:pStyle w:val="AralkYok"/>
        <w:rPr>
          <w:rFonts w:ascii="Arial Narrow" w:hAnsi="Arial Narrow"/>
          <w:kern w:val="0"/>
          <w:lang w:eastAsia="tr-TR"/>
        </w:rPr>
      </w:pPr>
      <w:r w:rsidRPr="00C55DD0">
        <w:rPr>
          <w:rFonts w:ascii="Arial Narrow" w:hAnsi="Arial Narrow"/>
          <w:b/>
          <w:bCs/>
          <w:kern w:val="0"/>
          <w:lang w:eastAsia="tr-TR"/>
        </w:rPr>
        <w:t>Cevap:</w:t>
      </w:r>
      <w:r w:rsidRPr="00C55DD0">
        <w:rPr>
          <w:rFonts w:ascii="Arial Narrow" w:hAnsi="Arial Narrow"/>
          <w:kern w:val="0"/>
          <w:lang w:eastAsia="tr-TR"/>
        </w:rPr>
        <w:br/>
        <w:t>Türkçeyi, Türk kültürünü ve sanatını tanıtmak amacıyla yurt dışında kurslar ve kültürel etkinlikler düzenler.</w:t>
      </w:r>
    </w:p>
    <w:p w14:paraId="7DB2CE0A" w14:textId="77777777" w:rsidR="00541624" w:rsidRPr="00C55DD0" w:rsidRDefault="00541624" w:rsidP="00270106">
      <w:pPr>
        <w:pStyle w:val="AralkYok"/>
        <w:rPr>
          <w:rFonts w:ascii="Arial Narrow" w:hAnsi="Arial Narrow"/>
          <w:kern w:val="0"/>
          <w:lang w:eastAsia="tr-TR"/>
        </w:rPr>
      </w:pPr>
      <w:r w:rsidRPr="00C55DD0">
        <w:rPr>
          <w:rFonts w:ascii="Arial Narrow" w:hAnsi="Arial Narrow"/>
          <w:kern w:val="0"/>
          <w:lang w:eastAsia="tr-TR"/>
        </w:rPr>
        <w:pict w14:anchorId="4A508FFF">
          <v:rect id="_x0000_i2459" style="width:0;height:1.5pt" o:hralign="center" o:hrstd="t" o:hr="t" fillcolor="#a0a0a0" stroked="f"/>
        </w:pict>
      </w:r>
    </w:p>
    <w:p w14:paraId="25E446BA" w14:textId="77777777" w:rsidR="00C55DD0" w:rsidRDefault="00C55DD0" w:rsidP="00270106">
      <w:pPr>
        <w:pStyle w:val="AralkYok"/>
        <w:rPr>
          <w:rFonts w:ascii="Arial Narrow" w:hAnsi="Arial Narrow"/>
          <w:b/>
          <w:bCs/>
          <w:kern w:val="0"/>
          <w:lang w:eastAsia="tr-TR"/>
        </w:rPr>
      </w:pPr>
    </w:p>
    <w:p w14:paraId="04415019" w14:textId="77777777" w:rsidR="00C55DD0" w:rsidRDefault="00C55DD0" w:rsidP="00270106">
      <w:pPr>
        <w:pStyle w:val="AralkYok"/>
        <w:rPr>
          <w:rFonts w:ascii="Arial Narrow" w:hAnsi="Arial Narrow"/>
          <w:b/>
          <w:bCs/>
          <w:kern w:val="0"/>
          <w:lang w:eastAsia="tr-TR"/>
        </w:rPr>
      </w:pPr>
    </w:p>
    <w:p w14:paraId="223CA428" w14:textId="77777777" w:rsidR="00C55DD0" w:rsidRDefault="00C55DD0" w:rsidP="00270106">
      <w:pPr>
        <w:pStyle w:val="AralkYok"/>
        <w:rPr>
          <w:rFonts w:ascii="Arial Narrow" w:hAnsi="Arial Narrow"/>
          <w:b/>
          <w:bCs/>
          <w:kern w:val="0"/>
          <w:lang w:eastAsia="tr-TR"/>
        </w:rPr>
      </w:pPr>
    </w:p>
    <w:p w14:paraId="4F9758FB" w14:textId="58AA8EFF" w:rsidR="00541624" w:rsidRPr="00C55DD0" w:rsidRDefault="00541624" w:rsidP="00270106">
      <w:pPr>
        <w:pStyle w:val="AralkYok"/>
        <w:rPr>
          <w:rFonts w:ascii="Arial Narrow" w:hAnsi="Arial Narrow"/>
          <w:b/>
          <w:bCs/>
          <w:kern w:val="0"/>
          <w:lang w:eastAsia="tr-TR"/>
        </w:rPr>
      </w:pPr>
      <w:r w:rsidRPr="00C55DD0">
        <w:rPr>
          <w:rFonts w:ascii="Arial Narrow" w:hAnsi="Arial Narrow"/>
          <w:b/>
          <w:bCs/>
          <w:kern w:val="0"/>
          <w:lang w:eastAsia="tr-TR"/>
        </w:rPr>
        <w:t>27. Soru</w:t>
      </w:r>
    </w:p>
    <w:p w14:paraId="7C3D7F0E" w14:textId="77777777" w:rsidR="00541624" w:rsidRPr="00C55DD0" w:rsidRDefault="00541624" w:rsidP="00270106">
      <w:pPr>
        <w:pStyle w:val="AralkYok"/>
        <w:rPr>
          <w:rFonts w:ascii="Arial Narrow" w:hAnsi="Arial Narrow"/>
          <w:b/>
          <w:bCs/>
          <w:color w:val="EE0000"/>
          <w:kern w:val="0"/>
          <w:lang w:eastAsia="tr-TR"/>
        </w:rPr>
      </w:pPr>
      <w:r w:rsidRPr="00C55DD0">
        <w:rPr>
          <w:rFonts w:ascii="Arial Narrow" w:hAnsi="Arial Narrow"/>
          <w:b/>
          <w:bCs/>
          <w:color w:val="EE0000"/>
          <w:kern w:val="0"/>
          <w:lang w:eastAsia="tr-TR"/>
        </w:rPr>
        <w:t xml:space="preserve">Bakü–Tiflis–Kars </w:t>
      </w:r>
      <w:proofErr w:type="spellStart"/>
      <w:r w:rsidRPr="00C55DD0">
        <w:rPr>
          <w:rFonts w:ascii="Arial Narrow" w:hAnsi="Arial Narrow"/>
          <w:b/>
          <w:bCs/>
          <w:color w:val="EE0000"/>
          <w:kern w:val="0"/>
          <w:lang w:eastAsia="tr-TR"/>
        </w:rPr>
        <w:t>Demiryolu’nun</w:t>
      </w:r>
      <w:proofErr w:type="spellEnd"/>
      <w:r w:rsidRPr="00C55DD0">
        <w:rPr>
          <w:rFonts w:ascii="Arial Narrow" w:hAnsi="Arial Narrow"/>
          <w:b/>
          <w:bCs/>
          <w:color w:val="EE0000"/>
          <w:kern w:val="0"/>
          <w:lang w:eastAsia="tr-TR"/>
        </w:rPr>
        <w:t xml:space="preserve"> önemi nedir?</w:t>
      </w:r>
    </w:p>
    <w:p w14:paraId="5E402F2D"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lang w:eastAsia="tr-TR"/>
        </w:rPr>
        <w:t>:</w:t>
      </w:r>
      <w:r w:rsidRPr="00C55DD0">
        <w:rPr>
          <w:rFonts w:ascii="Arial Narrow" w:hAnsi="Arial Narrow"/>
          <w:lang w:eastAsia="tr-TR"/>
        </w:rPr>
        <w:br/>
        <w:t>Tarihi İpek Yolu’nu canlandırarak Türkiye’nin ticaret ve ulaşım gücünü artırır.</w:t>
      </w:r>
    </w:p>
    <w:p w14:paraId="5F5EAB2F"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0FB0F505">
          <v:rect id="_x0000_i2460" style="width:0;height:1.5pt" o:hralign="center" o:hrstd="t" o:hr="t" fillcolor="#a0a0a0" stroked="f"/>
        </w:pict>
      </w:r>
    </w:p>
    <w:p w14:paraId="4DDA221C" w14:textId="77777777" w:rsidR="00541624" w:rsidRPr="00C55DD0" w:rsidRDefault="00541624" w:rsidP="00270106">
      <w:pPr>
        <w:pStyle w:val="AralkYok"/>
        <w:rPr>
          <w:rFonts w:ascii="Arial Narrow" w:hAnsi="Arial Narrow"/>
          <w:b/>
          <w:bCs/>
          <w:lang w:eastAsia="tr-TR"/>
        </w:rPr>
      </w:pPr>
      <w:r w:rsidRPr="00C55DD0">
        <w:rPr>
          <w:rFonts w:ascii="Arial Narrow" w:hAnsi="Arial Narrow"/>
          <w:b/>
          <w:bCs/>
          <w:lang w:eastAsia="tr-TR"/>
        </w:rPr>
        <w:t>28. Soru</w:t>
      </w:r>
    </w:p>
    <w:p w14:paraId="445B6590"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Türk Dünyasıyla kültürel iş birliğinin ülkemize katkılarını açıklayınız.</w:t>
      </w:r>
    </w:p>
    <w:p w14:paraId="0154138B"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Ekonomik gelişme, kültürel tanıtım, barış ve dayanışma güçlenir.</w:t>
      </w:r>
    </w:p>
    <w:p w14:paraId="117E60E3"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12B469F5">
          <v:rect id="_x0000_i2461" style="width:0;height:1.5pt" o:hralign="center" o:hrstd="t" o:hr="t" fillcolor="#a0a0a0" stroked="f"/>
        </w:pict>
      </w:r>
    </w:p>
    <w:p w14:paraId="3857B072" w14:textId="77777777" w:rsidR="00541624" w:rsidRPr="00C55DD0" w:rsidRDefault="00541624" w:rsidP="00270106">
      <w:pPr>
        <w:pStyle w:val="AralkYok"/>
        <w:rPr>
          <w:rFonts w:ascii="Arial Narrow" w:hAnsi="Arial Narrow"/>
          <w:b/>
          <w:bCs/>
          <w:lang w:eastAsia="tr-TR"/>
        </w:rPr>
      </w:pPr>
      <w:r w:rsidRPr="00C55DD0">
        <w:rPr>
          <w:rFonts w:ascii="Arial Narrow" w:hAnsi="Arial Narrow"/>
          <w:b/>
          <w:bCs/>
          <w:lang w:eastAsia="tr-TR"/>
        </w:rPr>
        <w:t>29. Soru</w:t>
      </w:r>
    </w:p>
    <w:p w14:paraId="1718CB70"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Ortak alfabe çalışmalarının önemi nedir?</w:t>
      </w:r>
    </w:p>
    <w:p w14:paraId="2D414488"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Türk Dünyası arasında iletişimi ve kültürel bütünleşmeyi kolaylaştırır.</w:t>
      </w:r>
    </w:p>
    <w:p w14:paraId="3BEEDBC4"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2E5184C4">
          <v:rect id="_x0000_i2462" style="width:0;height:1.5pt" o:hralign="center" o:hrstd="t" o:hr="t" fillcolor="#a0a0a0" stroked="f"/>
        </w:pict>
      </w:r>
    </w:p>
    <w:p w14:paraId="5571B72F" w14:textId="7E542CE1" w:rsidR="00541624" w:rsidRPr="00C55DD0" w:rsidRDefault="00541624" w:rsidP="00270106">
      <w:pPr>
        <w:pStyle w:val="AralkYok"/>
        <w:rPr>
          <w:rFonts w:ascii="Arial Narrow" w:hAnsi="Arial Narrow"/>
          <w:b/>
          <w:bCs/>
          <w:lang w:eastAsia="tr-TR"/>
        </w:rPr>
      </w:pPr>
      <w:r w:rsidRPr="00C55DD0">
        <w:rPr>
          <w:rFonts w:ascii="Arial Narrow" w:hAnsi="Arial Narrow"/>
          <w:b/>
          <w:bCs/>
          <w:lang w:eastAsia="tr-TR"/>
        </w:rPr>
        <w:t>30. Soru</w:t>
      </w:r>
    </w:p>
    <w:p w14:paraId="068D5CC5"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Türk Dünyası’nda sanat ve spor alanındaki iş birliklerine örnek veriniz.</w:t>
      </w:r>
    </w:p>
    <w:p w14:paraId="782CAB1C"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TÜRSOY etkinlikleri, ortak spor organizasyonları ve sanat festivalleri örnektir.</w:t>
      </w:r>
    </w:p>
    <w:p w14:paraId="64AD3E31"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085F25DA">
          <v:rect id="_x0000_i2463" style="width:0;height:1.5pt" o:hralign="center" o:hrstd="t" o:hr="t" fillcolor="#a0a0a0" stroked="f"/>
        </w:pict>
      </w:r>
    </w:p>
    <w:p w14:paraId="6D913F2E" w14:textId="77777777" w:rsidR="00175D1A" w:rsidRPr="00C55DD0" w:rsidRDefault="00175D1A" w:rsidP="00270106">
      <w:pPr>
        <w:pStyle w:val="AralkYok"/>
        <w:rPr>
          <w:rFonts w:ascii="Arial Narrow" w:hAnsi="Arial Narrow"/>
          <w:b/>
          <w:bCs/>
          <w:color w:val="EE0000"/>
          <w:lang w:eastAsia="tr-TR"/>
        </w:rPr>
      </w:pPr>
    </w:p>
    <w:p w14:paraId="6537C2BA" w14:textId="6B491400"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 xml:space="preserve">ORTAK MİRASIMIZ – İLK TÜRK DEVLETLERİ </w:t>
      </w:r>
    </w:p>
    <w:p w14:paraId="49A57367" w14:textId="77777777" w:rsidR="00175D1A" w:rsidRPr="00C55DD0" w:rsidRDefault="00175D1A" w:rsidP="00270106">
      <w:pPr>
        <w:pStyle w:val="AralkYok"/>
        <w:rPr>
          <w:rFonts w:ascii="Arial Narrow" w:hAnsi="Arial Narrow"/>
          <w:lang w:eastAsia="tr-TR"/>
        </w:rPr>
      </w:pPr>
    </w:p>
    <w:p w14:paraId="27364D1D" w14:textId="5338EB3D" w:rsidR="00541624" w:rsidRPr="00C55DD0" w:rsidRDefault="00541624" w:rsidP="00270106">
      <w:pPr>
        <w:pStyle w:val="AralkYok"/>
        <w:rPr>
          <w:rFonts w:ascii="Arial Narrow" w:hAnsi="Arial Narrow"/>
          <w:b/>
          <w:bCs/>
          <w:lang w:eastAsia="tr-TR"/>
        </w:rPr>
      </w:pPr>
      <w:r w:rsidRPr="00C55DD0">
        <w:rPr>
          <w:rFonts w:ascii="Arial Narrow" w:hAnsi="Arial Narrow"/>
          <w:b/>
          <w:bCs/>
          <w:lang w:eastAsia="tr-TR"/>
        </w:rPr>
        <w:t>41. Soru</w:t>
      </w:r>
    </w:p>
    <w:p w14:paraId="69390875"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Türkistan nedir? Coğrafi konumunu açıklayınız.</w:t>
      </w:r>
    </w:p>
    <w:p w14:paraId="4C064FD0"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Türkistan, Türklerin tarih boyunca yaşadığı ve ilk Türk devletlerinin kurulduğu bölgedir. Orta Asya’da yer alır.</w:t>
      </w:r>
    </w:p>
    <w:p w14:paraId="2930BA34"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453BDD15">
          <v:rect id="_x0000_i2464" style="width:0;height:1.5pt" o:hralign="center" o:hrstd="t" o:hr="t" fillcolor="#a0a0a0" stroked="f"/>
        </w:pict>
      </w:r>
    </w:p>
    <w:p w14:paraId="4D6415FC" w14:textId="77777777" w:rsidR="00541624" w:rsidRPr="00C55DD0" w:rsidRDefault="00541624" w:rsidP="00270106">
      <w:pPr>
        <w:pStyle w:val="AralkYok"/>
        <w:rPr>
          <w:rFonts w:ascii="Arial Narrow" w:hAnsi="Arial Narrow"/>
          <w:b/>
          <w:bCs/>
          <w:lang w:eastAsia="tr-TR"/>
        </w:rPr>
      </w:pPr>
      <w:r w:rsidRPr="00C55DD0">
        <w:rPr>
          <w:rFonts w:ascii="Arial Narrow" w:hAnsi="Arial Narrow"/>
          <w:b/>
          <w:bCs/>
          <w:lang w:eastAsia="tr-TR"/>
        </w:rPr>
        <w:t>42. Soru</w:t>
      </w:r>
    </w:p>
    <w:p w14:paraId="13AC4E20"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Asya Hun Devleti’nin kurucusu ve başkenti neresidir?</w:t>
      </w:r>
    </w:p>
    <w:p w14:paraId="543DD27A"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Asya Hun Devleti, Teoman tarafından kurulmuş ve merkezi Ötüken olmuştur.</w:t>
      </w:r>
    </w:p>
    <w:p w14:paraId="62C07CA4"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249D5402">
          <v:rect id="_x0000_i2465" style="width:0;height:1.5pt" o:hralign="center" o:hrstd="t" o:hr="t" fillcolor="#a0a0a0" stroked="f"/>
        </w:pict>
      </w:r>
    </w:p>
    <w:p w14:paraId="18E12560" w14:textId="77777777" w:rsidR="00C55DD0" w:rsidRDefault="00C55DD0" w:rsidP="00270106">
      <w:pPr>
        <w:pStyle w:val="AralkYok"/>
        <w:rPr>
          <w:rFonts w:ascii="Arial Narrow" w:hAnsi="Arial Narrow"/>
          <w:b/>
          <w:bCs/>
          <w:lang w:eastAsia="tr-TR"/>
        </w:rPr>
      </w:pPr>
    </w:p>
    <w:p w14:paraId="55D65329" w14:textId="77777777" w:rsidR="00C55DD0" w:rsidRDefault="00C55DD0" w:rsidP="00270106">
      <w:pPr>
        <w:pStyle w:val="AralkYok"/>
        <w:rPr>
          <w:rFonts w:ascii="Arial Narrow" w:hAnsi="Arial Narrow"/>
          <w:b/>
          <w:bCs/>
          <w:lang w:eastAsia="tr-TR"/>
        </w:rPr>
      </w:pPr>
    </w:p>
    <w:p w14:paraId="4F5A3A17" w14:textId="77777777" w:rsidR="00C55DD0" w:rsidRDefault="00C55DD0" w:rsidP="00270106">
      <w:pPr>
        <w:pStyle w:val="AralkYok"/>
        <w:rPr>
          <w:rFonts w:ascii="Arial Narrow" w:hAnsi="Arial Narrow"/>
          <w:b/>
          <w:bCs/>
          <w:lang w:eastAsia="tr-TR"/>
        </w:rPr>
      </w:pPr>
    </w:p>
    <w:p w14:paraId="0D3EE6D6" w14:textId="77777777" w:rsidR="00C55DD0" w:rsidRDefault="00C55DD0" w:rsidP="00270106">
      <w:pPr>
        <w:pStyle w:val="AralkYok"/>
        <w:rPr>
          <w:rFonts w:ascii="Arial Narrow" w:hAnsi="Arial Narrow"/>
          <w:b/>
          <w:bCs/>
          <w:lang w:eastAsia="tr-TR"/>
        </w:rPr>
      </w:pPr>
    </w:p>
    <w:p w14:paraId="12CF7A1A" w14:textId="77777777" w:rsidR="00C55DD0" w:rsidRDefault="00C55DD0" w:rsidP="00270106">
      <w:pPr>
        <w:pStyle w:val="AralkYok"/>
        <w:rPr>
          <w:rFonts w:ascii="Arial Narrow" w:hAnsi="Arial Narrow"/>
          <w:b/>
          <w:bCs/>
          <w:lang w:eastAsia="tr-TR"/>
        </w:rPr>
      </w:pPr>
    </w:p>
    <w:p w14:paraId="0D7A961E" w14:textId="412A6773" w:rsidR="00541624" w:rsidRPr="00C55DD0" w:rsidRDefault="00541624" w:rsidP="00270106">
      <w:pPr>
        <w:pStyle w:val="AralkYok"/>
        <w:rPr>
          <w:rFonts w:ascii="Arial Narrow" w:hAnsi="Arial Narrow"/>
          <w:b/>
          <w:bCs/>
          <w:lang w:eastAsia="tr-TR"/>
        </w:rPr>
      </w:pPr>
      <w:r w:rsidRPr="00C55DD0">
        <w:rPr>
          <w:rFonts w:ascii="Arial Narrow" w:hAnsi="Arial Narrow"/>
          <w:b/>
          <w:bCs/>
          <w:lang w:eastAsia="tr-TR"/>
        </w:rPr>
        <w:lastRenderedPageBreak/>
        <w:t>43. Soru</w:t>
      </w:r>
    </w:p>
    <w:p w14:paraId="32DDBE03"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Mete Han’ın Türk tarihindeki önemini açıklayınız.</w:t>
      </w:r>
    </w:p>
    <w:p w14:paraId="7FCF4D02"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Mete Han, orduyu onlu sisteme göre düzenlemiş ve devleti en güçlü dönemine ulaştırmıştır.</w:t>
      </w:r>
    </w:p>
    <w:p w14:paraId="4ECA3059"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42ACA159">
          <v:rect id="_x0000_i2466" style="width:0;height:1.5pt" o:hralign="center" o:hrstd="t" o:hr="t" fillcolor="#a0a0a0" stroked="f"/>
        </w:pict>
      </w:r>
    </w:p>
    <w:p w14:paraId="3DADB274" w14:textId="77777777" w:rsidR="00541624" w:rsidRPr="00C55DD0" w:rsidRDefault="00541624" w:rsidP="00270106">
      <w:pPr>
        <w:pStyle w:val="AralkYok"/>
        <w:rPr>
          <w:rFonts w:ascii="Arial Narrow" w:hAnsi="Arial Narrow"/>
          <w:b/>
          <w:bCs/>
          <w:lang w:eastAsia="tr-TR"/>
        </w:rPr>
      </w:pPr>
      <w:r w:rsidRPr="00C55DD0">
        <w:rPr>
          <w:rFonts w:ascii="Arial Narrow" w:hAnsi="Arial Narrow"/>
          <w:b/>
          <w:bCs/>
          <w:lang w:eastAsia="tr-TR"/>
        </w:rPr>
        <w:t>44. Soru</w:t>
      </w:r>
    </w:p>
    <w:p w14:paraId="4BA3EA1A"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Göktürk Devleti’nin Türk tarihi açısından önemini açıklayınız.</w:t>
      </w:r>
    </w:p>
    <w:p w14:paraId="6A58B8BE"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Göktürkler, “Türk” adını resmî devlet adı olarak kullanan ilk devlettir.</w:t>
      </w:r>
    </w:p>
    <w:p w14:paraId="68B42DEF" w14:textId="77777777" w:rsidR="00541624" w:rsidRPr="00C55DD0" w:rsidRDefault="00541624" w:rsidP="00270106">
      <w:pPr>
        <w:pStyle w:val="AralkYok"/>
        <w:rPr>
          <w:rFonts w:ascii="Arial Narrow" w:hAnsi="Arial Narrow"/>
          <w:b/>
          <w:bCs/>
          <w:lang w:eastAsia="tr-TR"/>
        </w:rPr>
      </w:pPr>
      <w:r w:rsidRPr="00C55DD0">
        <w:rPr>
          <w:rFonts w:ascii="Arial Narrow" w:hAnsi="Arial Narrow"/>
          <w:b/>
          <w:bCs/>
          <w:lang w:eastAsia="tr-TR"/>
        </w:rPr>
        <w:pict w14:anchorId="73B6BE40">
          <v:rect id="_x0000_i2467" style="width:0;height:1.5pt" o:hralign="center" o:hrstd="t" o:hr="t" fillcolor="#a0a0a0" stroked="f"/>
        </w:pict>
      </w:r>
    </w:p>
    <w:p w14:paraId="63530CA7" w14:textId="1F2A66CF" w:rsidR="00541624" w:rsidRPr="00C55DD0" w:rsidRDefault="00541624" w:rsidP="00270106">
      <w:pPr>
        <w:pStyle w:val="AralkYok"/>
        <w:rPr>
          <w:rFonts w:ascii="Arial Narrow" w:hAnsi="Arial Narrow"/>
          <w:b/>
          <w:bCs/>
          <w:lang w:eastAsia="tr-TR"/>
        </w:rPr>
      </w:pPr>
      <w:r w:rsidRPr="00C55DD0">
        <w:rPr>
          <w:rFonts w:ascii="Arial Narrow" w:hAnsi="Arial Narrow"/>
          <w:b/>
          <w:bCs/>
          <w:lang w:eastAsia="tr-TR"/>
        </w:rPr>
        <w:t>45. Soru</w:t>
      </w:r>
    </w:p>
    <w:p w14:paraId="041952EA"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Uygurların diğer Türk devletlerinden farklarını açıklayınız.</w:t>
      </w:r>
    </w:p>
    <w:p w14:paraId="5A8E923B"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Uygurlar yerleşik hayata geçmiş, tarım ve sanatta ilerlemiş ve Maniheizm’i benimsemiştir.</w:t>
      </w:r>
    </w:p>
    <w:p w14:paraId="2A8CB641"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44ADA52C">
          <v:rect id="_x0000_i2468" style="width:0;height:1.5pt" o:hralign="center" o:hrstd="t" o:hr="t" fillcolor="#a0a0a0" stroked="f"/>
        </w:pict>
      </w:r>
    </w:p>
    <w:p w14:paraId="7338A6C3" w14:textId="77777777" w:rsidR="00541624" w:rsidRPr="00C55DD0" w:rsidRDefault="00541624" w:rsidP="00270106">
      <w:pPr>
        <w:pStyle w:val="AralkYok"/>
        <w:rPr>
          <w:rFonts w:ascii="Arial Narrow" w:hAnsi="Arial Narrow"/>
          <w:b/>
          <w:bCs/>
          <w:lang w:eastAsia="tr-TR"/>
        </w:rPr>
      </w:pPr>
      <w:r w:rsidRPr="00C55DD0">
        <w:rPr>
          <w:rFonts w:ascii="Arial Narrow" w:hAnsi="Arial Narrow"/>
          <w:b/>
          <w:bCs/>
          <w:lang w:eastAsia="tr-TR"/>
        </w:rPr>
        <w:t>46. Soru</w:t>
      </w:r>
    </w:p>
    <w:p w14:paraId="5F628E29"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Kut anlayışı nedir? Açıklayınız.</w:t>
      </w:r>
    </w:p>
    <w:p w14:paraId="62F49688"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Kut anlayışı, hükümdarın yönetme yetkisinin Gök Tanrı tarafından verildiğine inanılmasıdır.</w:t>
      </w:r>
    </w:p>
    <w:p w14:paraId="5C3FBEDD"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54A64FA4">
          <v:rect id="_x0000_i2469" style="width:0;height:1.5pt" o:hralign="center" o:hrstd="t" o:hr="t" fillcolor="#a0a0a0" stroked="f"/>
        </w:pict>
      </w:r>
    </w:p>
    <w:p w14:paraId="148A0DDD" w14:textId="77777777" w:rsidR="00541624" w:rsidRPr="00C55DD0" w:rsidRDefault="00541624" w:rsidP="00270106">
      <w:pPr>
        <w:pStyle w:val="AralkYok"/>
        <w:rPr>
          <w:rFonts w:ascii="Arial Narrow" w:hAnsi="Arial Narrow"/>
          <w:b/>
          <w:bCs/>
          <w:lang w:eastAsia="tr-TR"/>
        </w:rPr>
      </w:pPr>
      <w:r w:rsidRPr="00C55DD0">
        <w:rPr>
          <w:rFonts w:ascii="Arial Narrow" w:hAnsi="Arial Narrow"/>
          <w:b/>
          <w:bCs/>
          <w:lang w:eastAsia="tr-TR"/>
        </w:rPr>
        <w:t>47. Soru</w:t>
      </w:r>
    </w:p>
    <w:p w14:paraId="0F428824"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Kurultay nedir? Görevlerini açıklayınız.</w:t>
      </w:r>
    </w:p>
    <w:p w14:paraId="066D910B"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Kurultay, devlet işlerinin görüşüldüğü danışma meclisidir.</w:t>
      </w:r>
    </w:p>
    <w:p w14:paraId="3461FCCF"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0B4A2B6F">
          <v:rect id="_x0000_i2470" style="width:0;height:1.5pt" o:hralign="center" o:hrstd="t" o:hr="t" fillcolor="#a0a0a0" stroked="f"/>
        </w:pict>
      </w:r>
    </w:p>
    <w:p w14:paraId="2E2C5250" w14:textId="77777777" w:rsidR="00541624" w:rsidRPr="00C55DD0" w:rsidRDefault="00541624" w:rsidP="00270106">
      <w:pPr>
        <w:pStyle w:val="AralkYok"/>
        <w:rPr>
          <w:rFonts w:ascii="Arial Narrow" w:hAnsi="Arial Narrow"/>
          <w:b/>
          <w:bCs/>
          <w:lang w:eastAsia="tr-TR"/>
        </w:rPr>
      </w:pPr>
      <w:r w:rsidRPr="00C55DD0">
        <w:rPr>
          <w:rFonts w:ascii="Arial Narrow" w:hAnsi="Arial Narrow"/>
          <w:b/>
          <w:bCs/>
          <w:lang w:eastAsia="tr-TR"/>
        </w:rPr>
        <w:t>48. Soru</w:t>
      </w:r>
    </w:p>
    <w:p w14:paraId="755E9AFB"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Onlu ordu sistemi nedir? Kim tarafından uygulanmıştır?</w:t>
      </w:r>
    </w:p>
    <w:p w14:paraId="496C79CE"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Orduyu on, yüz, bin ve on binlik birliklere ayıran sistemdir. Mete Han tarafından uygulanmıştır.</w:t>
      </w:r>
    </w:p>
    <w:p w14:paraId="6189BFF5"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37710788">
          <v:rect id="_x0000_i2471" style="width:0;height:1.5pt" o:hralign="center" o:hrstd="t" o:hr="t" fillcolor="#a0a0a0" stroked="f"/>
        </w:pict>
      </w:r>
    </w:p>
    <w:p w14:paraId="7C95F7F6" w14:textId="77777777" w:rsidR="00541624" w:rsidRPr="00C55DD0" w:rsidRDefault="00541624" w:rsidP="00270106">
      <w:pPr>
        <w:pStyle w:val="AralkYok"/>
        <w:rPr>
          <w:rFonts w:ascii="Arial Narrow" w:hAnsi="Arial Narrow"/>
          <w:b/>
          <w:bCs/>
          <w:lang w:eastAsia="tr-TR"/>
        </w:rPr>
      </w:pPr>
      <w:r w:rsidRPr="00C55DD0">
        <w:rPr>
          <w:rFonts w:ascii="Arial Narrow" w:hAnsi="Arial Narrow"/>
          <w:b/>
          <w:bCs/>
          <w:lang w:eastAsia="tr-TR"/>
        </w:rPr>
        <w:t>49. Soru</w:t>
      </w:r>
    </w:p>
    <w:p w14:paraId="20569008"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Töre nedir? Türk toplumundaki önemini açıklayınız.</w:t>
      </w:r>
    </w:p>
    <w:p w14:paraId="33E03988"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lang w:eastAsia="tr-TR"/>
        </w:rPr>
        <w:br/>
        <w:t>Töre, yazısız hukuk kurallarıdır. Adalet ve düzenin sağlanmasında önemlidir.</w:t>
      </w:r>
    </w:p>
    <w:p w14:paraId="3C0BD9D8"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063ACDD1">
          <v:rect id="_x0000_i2472" style="width:0;height:1.5pt" o:hralign="center" o:hrstd="t" o:hr="t" fillcolor="#a0a0a0" stroked="f"/>
        </w:pict>
      </w:r>
    </w:p>
    <w:p w14:paraId="4E054CFE" w14:textId="77777777" w:rsidR="00C55DD0" w:rsidRDefault="00C55DD0" w:rsidP="00270106">
      <w:pPr>
        <w:pStyle w:val="AralkYok"/>
        <w:rPr>
          <w:rFonts w:ascii="Arial Narrow" w:hAnsi="Arial Narrow"/>
          <w:b/>
          <w:bCs/>
          <w:lang w:eastAsia="tr-TR"/>
        </w:rPr>
      </w:pPr>
    </w:p>
    <w:p w14:paraId="2DB0F93A" w14:textId="17C3CFBD" w:rsidR="00541624" w:rsidRPr="00C55DD0" w:rsidRDefault="00541624" w:rsidP="00270106">
      <w:pPr>
        <w:pStyle w:val="AralkYok"/>
        <w:rPr>
          <w:rFonts w:ascii="Arial Narrow" w:hAnsi="Arial Narrow"/>
          <w:b/>
          <w:bCs/>
          <w:lang w:eastAsia="tr-TR"/>
        </w:rPr>
      </w:pPr>
      <w:r w:rsidRPr="00C55DD0">
        <w:rPr>
          <w:rFonts w:ascii="Arial Narrow" w:hAnsi="Arial Narrow"/>
          <w:b/>
          <w:bCs/>
          <w:lang w:eastAsia="tr-TR"/>
        </w:rPr>
        <w:t>50. Soru</w:t>
      </w:r>
    </w:p>
    <w:p w14:paraId="79560407"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Destanların Türk kültüründeki yerini açıklayınız.</w:t>
      </w:r>
    </w:p>
    <w:p w14:paraId="73E57833"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Destanlar, Türklerin tarihini, inançlarını ve yaşam biçimini anlatan sözlü kültür ürünleridir.</w:t>
      </w:r>
    </w:p>
    <w:p w14:paraId="45413FE0"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18F68380">
          <v:rect id="_x0000_i2473" style="width:0;height:1.5pt" o:hralign="center" o:hrstd="t" o:hr="t" fillcolor="#a0a0a0" stroked="f"/>
        </w:pict>
      </w:r>
    </w:p>
    <w:p w14:paraId="7E04521D" w14:textId="56A1B212" w:rsidR="00541624" w:rsidRPr="00C55DD0" w:rsidRDefault="005C2EB3" w:rsidP="00270106">
      <w:pPr>
        <w:pStyle w:val="AralkYok"/>
        <w:rPr>
          <w:rFonts w:ascii="Arial Narrow" w:hAnsi="Arial Narrow"/>
          <w:b/>
          <w:bCs/>
          <w:lang w:eastAsia="tr-TR"/>
        </w:rPr>
      </w:pPr>
      <w:r w:rsidRPr="00C55DD0">
        <w:rPr>
          <w:rFonts w:ascii="Arial Narrow" w:hAnsi="Arial Narrow"/>
          <w:b/>
          <w:bCs/>
          <w:lang w:eastAsia="tr-TR"/>
        </w:rPr>
        <w:t>51</w:t>
      </w:r>
      <w:r w:rsidR="00541624" w:rsidRPr="00C55DD0">
        <w:rPr>
          <w:rFonts w:ascii="Arial Narrow" w:hAnsi="Arial Narrow"/>
          <w:b/>
          <w:bCs/>
          <w:lang w:eastAsia="tr-TR"/>
        </w:rPr>
        <w:t>. Soru</w:t>
      </w:r>
    </w:p>
    <w:p w14:paraId="06CF2B82"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Doğal çevre ve beşerî çevre kavramlarını tanımlayarak aralarındaki farkı yazınız.</w:t>
      </w:r>
    </w:p>
    <w:p w14:paraId="54C4CF33"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Doğal çevre insan etkisi olmadan oluşan dağ, ova, akarsu gibi unsurlardan oluşur. Beşerî çevre ise insanların ihtiyaçları doğrultusunda yaptığı yol, baraj ve yerleşmelerden oluşur. Aralarındaki fark, doğal çevrenin kendiliğinden, beşerî çevrenin insan eliyle oluşmasıdır.</w:t>
      </w:r>
    </w:p>
    <w:p w14:paraId="1D4DC17A"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198626E2">
          <v:rect id="_x0000_i2477" style="width:0;height:1.5pt" o:hralign="center" o:hrstd="t" o:hr="t" fillcolor="#a0a0a0" stroked="f"/>
        </w:pict>
      </w:r>
    </w:p>
    <w:p w14:paraId="4B043904" w14:textId="596C28D1" w:rsidR="00541624" w:rsidRPr="00C55DD0" w:rsidRDefault="005C2EB3" w:rsidP="00270106">
      <w:pPr>
        <w:pStyle w:val="AralkYok"/>
        <w:rPr>
          <w:rFonts w:ascii="Arial Narrow" w:hAnsi="Arial Narrow"/>
          <w:b/>
          <w:bCs/>
          <w:lang w:eastAsia="tr-TR"/>
        </w:rPr>
      </w:pPr>
      <w:r w:rsidRPr="00C55DD0">
        <w:rPr>
          <w:rFonts w:ascii="Arial Narrow" w:hAnsi="Arial Narrow"/>
          <w:b/>
          <w:bCs/>
          <w:lang w:eastAsia="tr-TR"/>
        </w:rPr>
        <w:t>52</w:t>
      </w:r>
      <w:r w:rsidR="00541624" w:rsidRPr="00C55DD0">
        <w:rPr>
          <w:rFonts w:ascii="Arial Narrow" w:hAnsi="Arial Narrow"/>
          <w:b/>
          <w:bCs/>
          <w:lang w:eastAsia="tr-TR"/>
        </w:rPr>
        <w:t>. Soru</w:t>
      </w:r>
    </w:p>
    <w:p w14:paraId="7C0C242B"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Türkiye’de nüfusun kıyı bölgelerde yoğun, iç kesimlerde seyrek olmasının nedenlerini açıklayınız.</w:t>
      </w:r>
    </w:p>
    <w:p w14:paraId="78D47E07"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Kıyı bölgelerde iklimin ılıman olması, ulaşımın gelişmiş olması ve iş imkânlarının fazla olması nüfusu artırır. İç kesimlerde ise karasal iklim ve ulaşım zorlukları nüfusu azaltır.</w:t>
      </w:r>
    </w:p>
    <w:p w14:paraId="0AF3CEDA"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4A8E63FF">
          <v:rect id="_x0000_i2478" style="width:0;height:1.5pt" o:hralign="center" o:hrstd="t" o:hr="t" fillcolor="#a0a0a0" stroked="f"/>
        </w:pict>
      </w:r>
    </w:p>
    <w:p w14:paraId="465341DC" w14:textId="49D43285" w:rsidR="00541624" w:rsidRPr="00C55DD0" w:rsidRDefault="005C2EB3" w:rsidP="00270106">
      <w:pPr>
        <w:pStyle w:val="AralkYok"/>
        <w:rPr>
          <w:rFonts w:ascii="Arial Narrow" w:hAnsi="Arial Narrow"/>
          <w:b/>
          <w:bCs/>
          <w:lang w:eastAsia="tr-TR"/>
        </w:rPr>
      </w:pPr>
      <w:r w:rsidRPr="00C55DD0">
        <w:rPr>
          <w:rFonts w:ascii="Arial Narrow" w:hAnsi="Arial Narrow"/>
          <w:b/>
          <w:bCs/>
          <w:lang w:eastAsia="tr-TR"/>
        </w:rPr>
        <w:t>53</w:t>
      </w:r>
      <w:r w:rsidR="00541624" w:rsidRPr="00C55DD0">
        <w:rPr>
          <w:rFonts w:ascii="Arial Narrow" w:hAnsi="Arial Narrow"/>
          <w:b/>
          <w:bCs/>
          <w:lang w:eastAsia="tr-TR"/>
        </w:rPr>
        <w:t>. Soru</w:t>
      </w:r>
    </w:p>
    <w:p w14:paraId="03126566" w14:textId="77777777" w:rsidR="00541624" w:rsidRPr="00C55DD0" w:rsidRDefault="00541624" w:rsidP="00270106">
      <w:pPr>
        <w:pStyle w:val="AralkYok"/>
        <w:rPr>
          <w:rFonts w:ascii="Arial Narrow" w:hAnsi="Arial Narrow"/>
          <w:b/>
          <w:bCs/>
          <w:lang w:eastAsia="tr-TR"/>
        </w:rPr>
      </w:pPr>
      <w:r w:rsidRPr="00C55DD0">
        <w:rPr>
          <w:rFonts w:ascii="Arial Narrow" w:hAnsi="Arial Narrow"/>
          <w:b/>
          <w:bCs/>
          <w:color w:val="EE0000"/>
          <w:lang w:eastAsia="tr-TR"/>
        </w:rPr>
        <w:t xml:space="preserve">Akdeniz ikliminin özelliklerini ve </w:t>
      </w:r>
      <w:r w:rsidRPr="00C55DD0">
        <w:rPr>
          <w:rFonts w:ascii="Arial Narrow" w:hAnsi="Arial Narrow"/>
          <w:b/>
          <w:bCs/>
          <w:lang w:eastAsia="tr-TR"/>
        </w:rPr>
        <w:t>bu iklimin tarıma etkisini yazınız.</w:t>
      </w:r>
    </w:p>
    <w:p w14:paraId="73C8B0AD"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Akdeniz ikliminde yazlar sıcak ve kurak, kışlar ılık ve yağışlıdır. Bu iklim zeytin, turunçgil ve üzüm tarımının gelişmesini sağlamıştır.</w:t>
      </w:r>
    </w:p>
    <w:p w14:paraId="752EC6A5"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539F1ACE">
          <v:rect id="_x0000_i2479" style="width:0;height:1.5pt" o:hralign="center" o:hrstd="t" o:hr="t" fillcolor="#a0a0a0" stroked="f"/>
        </w:pict>
      </w:r>
    </w:p>
    <w:p w14:paraId="1E87AB25" w14:textId="6CA30230" w:rsidR="00541624" w:rsidRPr="00C55DD0" w:rsidRDefault="005C2EB3" w:rsidP="00270106">
      <w:pPr>
        <w:pStyle w:val="AralkYok"/>
        <w:rPr>
          <w:rFonts w:ascii="Arial Narrow" w:hAnsi="Arial Narrow"/>
          <w:b/>
          <w:bCs/>
          <w:lang w:eastAsia="tr-TR"/>
        </w:rPr>
      </w:pPr>
      <w:r w:rsidRPr="00C55DD0">
        <w:rPr>
          <w:rFonts w:ascii="Arial Narrow" w:hAnsi="Arial Narrow"/>
          <w:b/>
          <w:bCs/>
          <w:lang w:eastAsia="tr-TR"/>
        </w:rPr>
        <w:t>5</w:t>
      </w:r>
      <w:r w:rsidR="00541624" w:rsidRPr="00C55DD0">
        <w:rPr>
          <w:rFonts w:ascii="Arial Narrow" w:hAnsi="Arial Narrow"/>
          <w:b/>
          <w:bCs/>
          <w:lang w:eastAsia="tr-TR"/>
        </w:rPr>
        <w:t>4. Soru</w:t>
      </w:r>
    </w:p>
    <w:p w14:paraId="55BD6004"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Türk Dünyası kavramını açıklayarak bağımsız Türk devletlerinden üçünü yazınız.</w:t>
      </w:r>
    </w:p>
    <w:p w14:paraId="32C97B21" w14:textId="77777777" w:rsidR="003F3011"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 xml:space="preserve">Türk Dünyası, dil, tarih ve kültür bakımından ortak özelliklere sahip Türk topluluklarından oluşur. </w:t>
      </w:r>
    </w:p>
    <w:p w14:paraId="5D194E6C" w14:textId="291C03C6" w:rsidR="00541624" w:rsidRPr="00C55DD0" w:rsidRDefault="00541624" w:rsidP="00270106">
      <w:pPr>
        <w:pStyle w:val="AralkYok"/>
        <w:rPr>
          <w:rFonts w:ascii="Arial Narrow" w:hAnsi="Arial Narrow"/>
          <w:lang w:eastAsia="tr-TR"/>
        </w:rPr>
      </w:pPr>
      <w:r w:rsidRPr="00C55DD0">
        <w:rPr>
          <w:rFonts w:ascii="Arial Narrow" w:hAnsi="Arial Narrow"/>
          <w:lang w:eastAsia="tr-TR"/>
        </w:rPr>
        <w:t>Türkiye, Azerbaycan ve Kazakistan bağımsız Türk devletlerindendir.</w:t>
      </w:r>
    </w:p>
    <w:p w14:paraId="2EE25E53"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19D443A1">
          <v:rect id="_x0000_i2480" style="width:0;height:1.5pt" o:hralign="center" o:hrstd="t" o:hr="t" fillcolor="#a0a0a0" stroked="f"/>
        </w:pict>
      </w:r>
    </w:p>
    <w:p w14:paraId="39DE1BDC" w14:textId="77777777" w:rsidR="00C55DD0" w:rsidRDefault="00C55DD0" w:rsidP="00270106">
      <w:pPr>
        <w:pStyle w:val="AralkYok"/>
        <w:rPr>
          <w:rFonts w:ascii="Arial Narrow" w:hAnsi="Arial Narrow"/>
          <w:lang w:eastAsia="tr-TR"/>
        </w:rPr>
      </w:pPr>
    </w:p>
    <w:p w14:paraId="57F315D2" w14:textId="77777777" w:rsidR="00C55DD0" w:rsidRDefault="00C55DD0" w:rsidP="00270106">
      <w:pPr>
        <w:pStyle w:val="AralkYok"/>
        <w:rPr>
          <w:rFonts w:ascii="Arial Narrow" w:hAnsi="Arial Narrow"/>
          <w:lang w:eastAsia="tr-TR"/>
        </w:rPr>
      </w:pPr>
    </w:p>
    <w:p w14:paraId="3C8ED7DA" w14:textId="77777777" w:rsidR="00C55DD0" w:rsidRDefault="00C55DD0" w:rsidP="00270106">
      <w:pPr>
        <w:pStyle w:val="AralkYok"/>
        <w:rPr>
          <w:rFonts w:ascii="Arial Narrow" w:hAnsi="Arial Narrow"/>
          <w:lang w:eastAsia="tr-TR"/>
        </w:rPr>
      </w:pPr>
    </w:p>
    <w:p w14:paraId="25E6CE90" w14:textId="77777777" w:rsidR="00C55DD0" w:rsidRDefault="00C55DD0" w:rsidP="00270106">
      <w:pPr>
        <w:pStyle w:val="AralkYok"/>
        <w:rPr>
          <w:rFonts w:ascii="Arial Narrow" w:hAnsi="Arial Narrow"/>
          <w:lang w:eastAsia="tr-TR"/>
        </w:rPr>
      </w:pPr>
    </w:p>
    <w:p w14:paraId="3D496EDE" w14:textId="4EFB9DF0" w:rsidR="00541624" w:rsidRPr="00C55DD0" w:rsidRDefault="005C2EB3" w:rsidP="00270106">
      <w:pPr>
        <w:pStyle w:val="AralkYok"/>
        <w:rPr>
          <w:rFonts w:ascii="Arial Narrow" w:hAnsi="Arial Narrow"/>
          <w:b/>
          <w:bCs/>
          <w:lang w:eastAsia="tr-TR"/>
        </w:rPr>
      </w:pPr>
      <w:r w:rsidRPr="00C55DD0">
        <w:rPr>
          <w:rFonts w:ascii="Arial Narrow" w:hAnsi="Arial Narrow"/>
          <w:b/>
          <w:bCs/>
          <w:lang w:eastAsia="tr-TR"/>
        </w:rPr>
        <w:lastRenderedPageBreak/>
        <w:t>5</w:t>
      </w:r>
      <w:r w:rsidR="00541624" w:rsidRPr="00C55DD0">
        <w:rPr>
          <w:rFonts w:ascii="Arial Narrow" w:hAnsi="Arial Narrow"/>
          <w:b/>
          <w:bCs/>
          <w:lang w:eastAsia="tr-TR"/>
        </w:rPr>
        <w:t>5. Soru</w:t>
      </w:r>
    </w:p>
    <w:p w14:paraId="452F16E3"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TİKA’nın Türk Dünyasıyla ilişkilerdeki rolünü açıklayınız.</w:t>
      </w:r>
    </w:p>
    <w:p w14:paraId="3A8DCCF2"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lang w:eastAsia="tr-TR"/>
        </w:rPr>
        <w:t>:</w:t>
      </w:r>
      <w:r w:rsidRPr="00C55DD0">
        <w:rPr>
          <w:rFonts w:ascii="Arial Narrow" w:hAnsi="Arial Narrow"/>
          <w:lang w:eastAsia="tr-TR"/>
        </w:rPr>
        <w:br/>
        <w:t>TİKA, Türk devletlerinde eğitim, sağlık ve altyapı projeleri yaparak kültürel ve ekonomik iş birliğini güçlendirir.</w:t>
      </w:r>
    </w:p>
    <w:p w14:paraId="6CFC2884"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7F333573">
          <v:rect id="_x0000_i2481" style="width:0;height:1.5pt" o:hralign="center" o:hrstd="t" o:hr="t" fillcolor="#a0a0a0" stroked="f"/>
        </w:pict>
      </w:r>
    </w:p>
    <w:p w14:paraId="20AB5088" w14:textId="1140BAE3" w:rsidR="00541624" w:rsidRPr="00C55DD0" w:rsidRDefault="005C2EB3" w:rsidP="00270106">
      <w:pPr>
        <w:pStyle w:val="AralkYok"/>
        <w:rPr>
          <w:rFonts w:ascii="Arial Narrow" w:hAnsi="Arial Narrow"/>
          <w:b/>
          <w:bCs/>
          <w:lang w:eastAsia="tr-TR"/>
        </w:rPr>
      </w:pPr>
      <w:r w:rsidRPr="00C55DD0">
        <w:rPr>
          <w:rFonts w:ascii="Arial Narrow" w:hAnsi="Arial Narrow"/>
          <w:b/>
          <w:bCs/>
          <w:lang w:eastAsia="tr-TR"/>
        </w:rPr>
        <w:t>5</w:t>
      </w:r>
      <w:r w:rsidR="00541624" w:rsidRPr="00C55DD0">
        <w:rPr>
          <w:rFonts w:ascii="Arial Narrow" w:hAnsi="Arial Narrow"/>
          <w:b/>
          <w:bCs/>
          <w:lang w:eastAsia="tr-TR"/>
        </w:rPr>
        <w:t>6. Soru</w:t>
      </w:r>
    </w:p>
    <w:p w14:paraId="673D3F8E"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 xml:space="preserve">İlk Türk devletlerinde devlet yönetiminde etkili olan “kut </w:t>
      </w:r>
      <w:proofErr w:type="spellStart"/>
      <w:r w:rsidRPr="00C55DD0">
        <w:rPr>
          <w:rFonts w:ascii="Arial Narrow" w:hAnsi="Arial Narrow"/>
          <w:b/>
          <w:bCs/>
          <w:color w:val="EE0000"/>
          <w:lang w:eastAsia="tr-TR"/>
        </w:rPr>
        <w:t>anlayışı”nı</w:t>
      </w:r>
      <w:proofErr w:type="spellEnd"/>
      <w:r w:rsidRPr="00C55DD0">
        <w:rPr>
          <w:rFonts w:ascii="Arial Narrow" w:hAnsi="Arial Narrow"/>
          <w:b/>
          <w:bCs/>
          <w:color w:val="EE0000"/>
          <w:lang w:eastAsia="tr-TR"/>
        </w:rPr>
        <w:t xml:space="preserve"> açıklayınız.</w:t>
      </w:r>
    </w:p>
    <w:p w14:paraId="33BC15BC"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lang w:eastAsia="tr-TR"/>
        </w:rPr>
        <w:t>:</w:t>
      </w:r>
      <w:r w:rsidRPr="00C55DD0">
        <w:rPr>
          <w:rFonts w:ascii="Arial Narrow" w:hAnsi="Arial Narrow"/>
          <w:lang w:eastAsia="tr-TR"/>
        </w:rPr>
        <w:br/>
        <w:t>Kut anlayışına göre hükümdarın yönetme yetkisi Tanrı tarafından verilir. Bu anlayış devlet yönetimine kutsallık kazandırmıştır.</w:t>
      </w:r>
    </w:p>
    <w:p w14:paraId="519A9D65"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6A96854B">
          <v:rect id="_x0000_i2482" style="width:0;height:1.5pt" o:hralign="center" o:hrstd="t" o:hr="t" fillcolor="#a0a0a0" stroked="f"/>
        </w:pict>
      </w:r>
    </w:p>
    <w:p w14:paraId="33950C33" w14:textId="7B4E41C5" w:rsidR="00541624" w:rsidRPr="00C55DD0" w:rsidRDefault="005C2EB3" w:rsidP="00270106">
      <w:pPr>
        <w:pStyle w:val="AralkYok"/>
        <w:rPr>
          <w:rFonts w:ascii="Arial Narrow" w:hAnsi="Arial Narrow"/>
          <w:b/>
          <w:bCs/>
          <w:lang w:eastAsia="tr-TR"/>
        </w:rPr>
      </w:pPr>
      <w:r w:rsidRPr="00C55DD0">
        <w:rPr>
          <w:rFonts w:ascii="Arial Narrow" w:hAnsi="Arial Narrow"/>
          <w:b/>
          <w:bCs/>
          <w:lang w:eastAsia="tr-TR"/>
        </w:rPr>
        <w:t>5</w:t>
      </w:r>
      <w:r w:rsidR="00541624" w:rsidRPr="00C55DD0">
        <w:rPr>
          <w:rFonts w:ascii="Arial Narrow" w:hAnsi="Arial Narrow"/>
          <w:b/>
          <w:bCs/>
          <w:lang w:eastAsia="tr-TR"/>
        </w:rPr>
        <w:t>7. Soru</w:t>
      </w:r>
    </w:p>
    <w:p w14:paraId="7801D891"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Kurultay nedir? Görevlerinden birini yazınız.</w:t>
      </w:r>
    </w:p>
    <w:p w14:paraId="79DE1CEC"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Kurultay, devlet işlerinin görüşüldüğü meclistir. Devlet yönetimiyle ilgili kararlar alınır.</w:t>
      </w:r>
    </w:p>
    <w:p w14:paraId="59087974"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2B848CA7">
          <v:rect id="_x0000_i2483" style="width:0;height:1.5pt" o:hralign="center" o:hrstd="t" o:hr="t" fillcolor="#a0a0a0" stroked="f"/>
        </w:pict>
      </w:r>
    </w:p>
    <w:p w14:paraId="35282A63" w14:textId="3EA0AF14" w:rsidR="00541624" w:rsidRPr="00C55DD0" w:rsidRDefault="005C2EB3" w:rsidP="00270106">
      <w:pPr>
        <w:pStyle w:val="AralkYok"/>
        <w:rPr>
          <w:rFonts w:ascii="Arial Narrow" w:hAnsi="Arial Narrow"/>
          <w:b/>
          <w:bCs/>
          <w:lang w:eastAsia="tr-TR"/>
        </w:rPr>
      </w:pPr>
      <w:r w:rsidRPr="00C55DD0">
        <w:rPr>
          <w:rFonts w:ascii="Arial Narrow" w:hAnsi="Arial Narrow"/>
          <w:b/>
          <w:bCs/>
          <w:lang w:eastAsia="tr-TR"/>
        </w:rPr>
        <w:t>5</w:t>
      </w:r>
      <w:r w:rsidR="00541624" w:rsidRPr="00C55DD0">
        <w:rPr>
          <w:rFonts w:ascii="Arial Narrow" w:hAnsi="Arial Narrow"/>
          <w:b/>
          <w:bCs/>
          <w:lang w:eastAsia="tr-TR"/>
        </w:rPr>
        <w:t>8. Soru</w:t>
      </w:r>
    </w:p>
    <w:p w14:paraId="60EEEA3C"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Göktürk Devleti’nin Türk tarihi açısından önemini açıklayınız.</w:t>
      </w:r>
    </w:p>
    <w:p w14:paraId="489CEA92"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Göktürkler “Türk” adını devlet adı olarak kullanan ilk Türk devletidir.</w:t>
      </w:r>
    </w:p>
    <w:p w14:paraId="46DFB6A9"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1714A68E">
          <v:rect id="_x0000_i2484" style="width:0;height:1.5pt" o:hralign="center" o:hrstd="t" o:hr="t" fillcolor="#a0a0a0" stroked="f"/>
        </w:pict>
      </w:r>
    </w:p>
    <w:p w14:paraId="0F6F4026" w14:textId="35695A1F" w:rsidR="00541624" w:rsidRPr="00C55DD0" w:rsidRDefault="005C2EB3" w:rsidP="00270106">
      <w:pPr>
        <w:pStyle w:val="AralkYok"/>
        <w:rPr>
          <w:rFonts w:ascii="Arial Narrow" w:hAnsi="Arial Narrow"/>
          <w:b/>
          <w:bCs/>
          <w:lang w:eastAsia="tr-TR"/>
        </w:rPr>
      </w:pPr>
      <w:r w:rsidRPr="00C55DD0">
        <w:rPr>
          <w:rFonts w:ascii="Arial Narrow" w:hAnsi="Arial Narrow"/>
          <w:b/>
          <w:bCs/>
          <w:lang w:eastAsia="tr-TR"/>
        </w:rPr>
        <w:t>5</w:t>
      </w:r>
      <w:r w:rsidR="00541624" w:rsidRPr="00C55DD0">
        <w:rPr>
          <w:rFonts w:ascii="Arial Narrow" w:hAnsi="Arial Narrow"/>
          <w:b/>
          <w:bCs/>
          <w:lang w:eastAsia="tr-TR"/>
        </w:rPr>
        <w:t>9. Soru</w:t>
      </w:r>
    </w:p>
    <w:p w14:paraId="39FCA19C"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Uygurların yerleşik hayata geçmesinin sonuçlarını yazınız.</w:t>
      </w:r>
    </w:p>
    <w:p w14:paraId="2BD0B32B"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Tarım gelişmiş, şehirler kurulmuş ve sanat alanında ilerleme sağlanmıştır.</w:t>
      </w:r>
    </w:p>
    <w:p w14:paraId="007635C4"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0E465ECB">
          <v:rect id="_x0000_i2485" style="width:0;height:1.5pt" o:hralign="center" o:hrstd="t" o:hr="t" fillcolor="#a0a0a0" stroked="f"/>
        </w:pict>
      </w:r>
    </w:p>
    <w:p w14:paraId="51F95C12" w14:textId="678C1750" w:rsidR="00541624" w:rsidRPr="00C55DD0" w:rsidRDefault="005C2EB3" w:rsidP="00270106">
      <w:pPr>
        <w:pStyle w:val="AralkYok"/>
        <w:rPr>
          <w:rFonts w:ascii="Arial Narrow" w:hAnsi="Arial Narrow"/>
          <w:b/>
          <w:bCs/>
          <w:lang w:eastAsia="tr-TR"/>
        </w:rPr>
      </w:pPr>
      <w:r w:rsidRPr="00C55DD0">
        <w:rPr>
          <w:rFonts w:ascii="Arial Narrow" w:hAnsi="Arial Narrow"/>
          <w:b/>
          <w:bCs/>
          <w:lang w:eastAsia="tr-TR"/>
        </w:rPr>
        <w:t>6</w:t>
      </w:r>
      <w:r w:rsidR="00541624" w:rsidRPr="00C55DD0">
        <w:rPr>
          <w:rFonts w:ascii="Arial Narrow" w:hAnsi="Arial Narrow"/>
          <w:b/>
          <w:bCs/>
          <w:lang w:eastAsia="tr-TR"/>
        </w:rPr>
        <w:t>0. Soru</w:t>
      </w:r>
    </w:p>
    <w:p w14:paraId="664DFD66"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Onlu ordu sisteminin Türk devletleri açısından önemini açıklayınız.</w:t>
      </w:r>
    </w:p>
    <w:p w14:paraId="58FF15B5"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Ordu düzenli hâle gelmiş ve askerî başarılar artmıştır.</w:t>
      </w:r>
    </w:p>
    <w:p w14:paraId="4CF0B0EC"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3CAF56FB">
          <v:rect id="_x0000_i2486" style="width:0;height:1.5pt" o:hralign="center" o:hrstd="t" o:hr="t" fillcolor="#a0a0a0" stroked="f"/>
        </w:pict>
      </w:r>
    </w:p>
    <w:p w14:paraId="56FCFEE6" w14:textId="77777777" w:rsidR="00C55DD0" w:rsidRDefault="00C55DD0" w:rsidP="00270106">
      <w:pPr>
        <w:pStyle w:val="AralkYok"/>
        <w:rPr>
          <w:rFonts w:ascii="Arial Narrow" w:hAnsi="Arial Narrow"/>
          <w:lang w:eastAsia="tr-TR"/>
        </w:rPr>
      </w:pPr>
    </w:p>
    <w:p w14:paraId="16AFB88C" w14:textId="77777777" w:rsidR="00C55DD0" w:rsidRDefault="00C55DD0" w:rsidP="00270106">
      <w:pPr>
        <w:pStyle w:val="AralkYok"/>
        <w:rPr>
          <w:rFonts w:ascii="Arial Narrow" w:hAnsi="Arial Narrow"/>
          <w:lang w:eastAsia="tr-TR"/>
        </w:rPr>
      </w:pPr>
    </w:p>
    <w:p w14:paraId="4C82DA2D" w14:textId="77777777" w:rsidR="00C55DD0" w:rsidRDefault="00C55DD0" w:rsidP="00270106">
      <w:pPr>
        <w:pStyle w:val="AralkYok"/>
        <w:rPr>
          <w:rFonts w:ascii="Arial Narrow" w:hAnsi="Arial Narrow"/>
          <w:lang w:eastAsia="tr-TR"/>
        </w:rPr>
      </w:pPr>
    </w:p>
    <w:p w14:paraId="2E519B06" w14:textId="77777777" w:rsidR="00C55DD0" w:rsidRDefault="00C55DD0" w:rsidP="00270106">
      <w:pPr>
        <w:pStyle w:val="AralkYok"/>
        <w:rPr>
          <w:rFonts w:ascii="Arial Narrow" w:hAnsi="Arial Narrow"/>
          <w:lang w:eastAsia="tr-TR"/>
        </w:rPr>
      </w:pPr>
    </w:p>
    <w:p w14:paraId="39CF1E5B" w14:textId="77777777" w:rsidR="00C55DD0" w:rsidRDefault="00C55DD0" w:rsidP="00270106">
      <w:pPr>
        <w:pStyle w:val="AralkYok"/>
        <w:rPr>
          <w:rFonts w:ascii="Arial Narrow" w:hAnsi="Arial Narrow"/>
          <w:lang w:eastAsia="tr-TR"/>
        </w:rPr>
      </w:pPr>
    </w:p>
    <w:p w14:paraId="640D4F1E" w14:textId="0BB50009" w:rsidR="00541624" w:rsidRPr="00C55DD0" w:rsidRDefault="005C2EB3" w:rsidP="00270106">
      <w:pPr>
        <w:pStyle w:val="AralkYok"/>
        <w:rPr>
          <w:rFonts w:ascii="Arial Narrow" w:hAnsi="Arial Narrow"/>
          <w:b/>
          <w:bCs/>
          <w:lang w:eastAsia="tr-TR"/>
        </w:rPr>
      </w:pPr>
      <w:r w:rsidRPr="00C55DD0">
        <w:rPr>
          <w:rFonts w:ascii="Arial Narrow" w:hAnsi="Arial Narrow"/>
          <w:b/>
          <w:bCs/>
          <w:lang w:eastAsia="tr-TR"/>
        </w:rPr>
        <w:t>6</w:t>
      </w:r>
      <w:r w:rsidR="00541624" w:rsidRPr="00C55DD0">
        <w:rPr>
          <w:rFonts w:ascii="Arial Narrow" w:hAnsi="Arial Narrow"/>
          <w:b/>
          <w:bCs/>
          <w:lang w:eastAsia="tr-TR"/>
        </w:rPr>
        <w:t>1. Soru</w:t>
      </w:r>
    </w:p>
    <w:p w14:paraId="6DA10EF5"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Bir bölgede beşerî çevrenin hızla gelişmesi doğal çevre üzerinde ne gibi sonuçlar doğurabilir? Açıklayınız.</w:t>
      </w:r>
    </w:p>
    <w:p w14:paraId="56C7BDC5"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Beşerî çevrenin hızla gelişmesi doğal alanların azalmasına, çevre kirliliğine ve ekosistemin bozulmasına neden olabilir. Plansız gelişme doğal dengeyi olumsuz etkiler.</w:t>
      </w:r>
    </w:p>
    <w:p w14:paraId="47C816A4"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3B4F5DC5">
          <v:rect id="_x0000_i2489" style="width:0;height:1.5pt" o:hralign="center" o:hrstd="t" o:hr="t" fillcolor="#a0a0a0" stroked="f"/>
        </w:pict>
      </w:r>
    </w:p>
    <w:p w14:paraId="621976E1" w14:textId="07FA8530" w:rsidR="00541624" w:rsidRPr="00C55DD0" w:rsidRDefault="005C2EB3" w:rsidP="00270106">
      <w:pPr>
        <w:pStyle w:val="AralkYok"/>
        <w:rPr>
          <w:rFonts w:ascii="Arial Narrow" w:hAnsi="Arial Narrow"/>
          <w:b/>
          <w:bCs/>
          <w:lang w:eastAsia="tr-TR"/>
        </w:rPr>
      </w:pPr>
      <w:r w:rsidRPr="00C55DD0">
        <w:rPr>
          <w:rFonts w:ascii="Arial Narrow" w:hAnsi="Arial Narrow"/>
          <w:b/>
          <w:bCs/>
          <w:lang w:eastAsia="tr-TR"/>
        </w:rPr>
        <w:t>6</w:t>
      </w:r>
      <w:r w:rsidR="00541624" w:rsidRPr="00C55DD0">
        <w:rPr>
          <w:rFonts w:ascii="Arial Narrow" w:hAnsi="Arial Narrow"/>
          <w:b/>
          <w:bCs/>
          <w:lang w:eastAsia="tr-TR"/>
        </w:rPr>
        <w:t>2. Soru</w:t>
      </w:r>
    </w:p>
    <w:p w14:paraId="05F285C3"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Türkiye’nin farklı iklim tiplerine sahip olması ekonomik faaliyetleri nasıl etkilemiştir?</w:t>
      </w:r>
    </w:p>
    <w:p w14:paraId="44022C28"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Farklı iklimler farklı tarım ürünlerinin yetişmesini sağlamıştır. Bu durum tarımsal çeşitliliği ve ekonomik zenginliği artırmıştır.</w:t>
      </w:r>
    </w:p>
    <w:p w14:paraId="2264DBB7"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6ECD23AF">
          <v:rect id="_x0000_i2490" style="width:0;height:1.5pt" o:hralign="center" o:hrstd="t" o:hr="t" fillcolor="#a0a0a0" stroked="f"/>
        </w:pict>
      </w:r>
    </w:p>
    <w:p w14:paraId="124DC583" w14:textId="30D42475" w:rsidR="00541624" w:rsidRPr="00C55DD0" w:rsidRDefault="005C2EB3" w:rsidP="00270106">
      <w:pPr>
        <w:pStyle w:val="AralkYok"/>
        <w:rPr>
          <w:rFonts w:ascii="Arial Narrow" w:hAnsi="Arial Narrow"/>
          <w:b/>
          <w:bCs/>
          <w:lang w:eastAsia="tr-TR"/>
        </w:rPr>
      </w:pPr>
      <w:r w:rsidRPr="00C55DD0">
        <w:rPr>
          <w:rFonts w:ascii="Arial Narrow" w:hAnsi="Arial Narrow"/>
          <w:b/>
          <w:bCs/>
          <w:lang w:eastAsia="tr-TR"/>
        </w:rPr>
        <w:t>6</w:t>
      </w:r>
      <w:r w:rsidR="00541624" w:rsidRPr="00C55DD0">
        <w:rPr>
          <w:rFonts w:ascii="Arial Narrow" w:hAnsi="Arial Narrow"/>
          <w:b/>
          <w:bCs/>
          <w:lang w:eastAsia="tr-TR"/>
        </w:rPr>
        <w:t>3. Soru</w:t>
      </w:r>
    </w:p>
    <w:p w14:paraId="4C9EF7C0"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Türk Dünyasıyla kültürel iş birliğinin sadece kültürel değil siyasi sonuçlar da doğurmasının nedenlerini açıklayınız.</w:t>
      </w:r>
    </w:p>
    <w:p w14:paraId="09934D55"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Ortak kültür ve tarih, devletler arasında güveni artırır. Bu da siyasi iş birliğini ve ortak hareket etmeyi kolaylaştırır.</w:t>
      </w:r>
    </w:p>
    <w:p w14:paraId="730A5B6A"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4EDED79A">
          <v:rect id="_x0000_i2491" style="width:0;height:1.5pt" o:hralign="center" o:hrstd="t" o:hr="t" fillcolor="#a0a0a0" stroked="f"/>
        </w:pict>
      </w:r>
    </w:p>
    <w:p w14:paraId="6F61F1C8" w14:textId="558761D0" w:rsidR="00541624" w:rsidRPr="00C55DD0" w:rsidRDefault="005C2EB3" w:rsidP="00270106">
      <w:pPr>
        <w:pStyle w:val="AralkYok"/>
        <w:rPr>
          <w:rFonts w:ascii="Arial Narrow" w:hAnsi="Arial Narrow"/>
          <w:b/>
          <w:bCs/>
          <w:lang w:eastAsia="tr-TR"/>
        </w:rPr>
      </w:pPr>
      <w:r w:rsidRPr="00C55DD0">
        <w:rPr>
          <w:rFonts w:ascii="Arial Narrow" w:hAnsi="Arial Narrow"/>
          <w:b/>
          <w:bCs/>
          <w:lang w:eastAsia="tr-TR"/>
        </w:rPr>
        <w:t>6</w:t>
      </w:r>
      <w:r w:rsidR="00541624" w:rsidRPr="00C55DD0">
        <w:rPr>
          <w:rFonts w:ascii="Arial Narrow" w:hAnsi="Arial Narrow"/>
          <w:b/>
          <w:bCs/>
          <w:lang w:eastAsia="tr-TR"/>
        </w:rPr>
        <w:t>4. Soru</w:t>
      </w:r>
    </w:p>
    <w:p w14:paraId="1B8584AA"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İlk Türk devletlerinde yazılı hukukun gelişmemesine rağmen devlet düzeninin sağlanabilmesini açıklayınız.</w:t>
      </w:r>
    </w:p>
    <w:p w14:paraId="6C3F1CBC"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Töre kuralları toplum tarafından benimsenmişti. Herkes bu kurallara uymak zorundaydı, bu da düzeni sağlıyordu.</w:t>
      </w:r>
    </w:p>
    <w:p w14:paraId="4C3E543A"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5601FF7E">
          <v:rect id="_x0000_i2492" style="width:0;height:1.5pt" o:hralign="center" o:hrstd="t" o:hr="t" fillcolor="#a0a0a0" stroked="f"/>
        </w:pict>
      </w:r>
    </w:p>
    <w:p w14:paraId="0E321FB2" w14:textId="45C04313" w:rsidR="00541624" w:rsidRPr="00C55DD0" w:rsidRDefault="005C2EB3" w:rsidP="00270106">
      <w:pPr>
        <w:pStyle w:val="AralkYok"/>
        <w:rPr>
          <w:rFonts w:ascii="Arial Narrow" w:hAnsi="Arial Narrow"/>
          <w:b/>
          <w:bCs/>
          <w:lang w:eastAsia="tr-TR"/>
        </w:rPr>
      </w:pPr>
      <w:r w:rsidRPr="00C55DD0">
        <w:rPr>
          <w:rFonts w:ascii="Arial Narrow" w:hAnsi="Arial Narrow"/>
          <w:b/>
          <w:bCs/>
          <w:lang w:eastAsia="tr-TR"/>
        </w:rPr>
        <w:t>6</w:t>
      </w:r>
      <w:r w:rsidR="00541624" w:rsidRPr="00C55DD0">
        <w:rPr>
          <w:rFonts w:ascii="Arial Narrow" w:hAnsi="Arial Narrow"/>
          <w:b/>
          <w:bCs/>
          <w:lang w:eastAsia="tr-TR"/>
        </w:rPr>
        <w:t>5. Soru</w:t>
      </w:r>
    </w:p>
    <w:p w14:paraId="33F6B559"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Uygurların yerleşik hayata geçmesi Türk kültürünü hangi yönlerden etkilemiştir?</w:t>
      </w:r>
    </w:p>
    <w:p w14:paraId="1A97EE54"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lang w:eastAsia="tr-TR"/>
        </w:rPr>
        <w:t>:</w:t>
      </w:r>
      <w:r w:rsidRPr="00C55DD0">
        <w:rPr>
          <w:rFonts w:ascii="Arial Narrow" w:hAnsi="Arial Narrow"/>
          <w:lang w:eastAsia="tr-TR"/>
        </w:rPr>
        <w:br/>
        <w:t>Yerleşik hayat mimari, sanat ve yazılı kültürün gelişmesini sağlamıştır. Göçebe yaşamdan farklı bir toplumsal yapı oluşmuştur.</w:t>
      </w:r>
    </w:p>
    <w:p w14:paraId="519EBB92"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25B368BB">
          <v:rect id="_x0000_i2493" style="width:0;height:1.5pt" o:hralign="center" o:hrstd="t" o:hr="t" fillcolor="#a0a0a0" stroked="f"/>
        </w:pict>
      </w:r>
    </w:p>
    <w:p w14:paraId="5E682F3A" w14:textId="77777777" w:rsidR="00C55DD0" w:rsidRDefault="00C55DD0" w:rsidP="00270106">
      <w:pPr>
        <w:pStyle w:val="AralkYok"/>
        <w:rPr>
          <w:rFonts w:ascii="Arial Narrow" w:hAnsi="Arial Narrow"/>
          <w:b/>
          <w:bCs/>
          <w:lang w:eastAsia="tr-TR"/>
        </w:rPr>
      </w:pPr>
    </w:p>
    <w:p w14:paraId="43E71850" w14:textId="77777777" w:rsidR="00C55DD0" w:rsidRDefault="00C55DD0" w:rsidP="00270106">
      <w:pPr>
        <w:pStyle w:val="AralkYok"/>
        <w:rPr>
          <w:rFonts w:ascii="Arial Narrow" w:hAnsi="Arial Narrow"/>
          <w:b/>
          <w:bCs/>
          <w:lang w:eastAsia="tr-TR"/>
        </w:rPr>
      </w:pPr>
    </w:p>
    <w:p w14:paraId="75DE5FB6" w14:textId="77777777" w:rsidR="00C55DD0" w:rsidRDefault="00C55DD0" w:rsidP="00270106">
      <w:pPr>
        <w:pStyle w:val="AralkYok"/>
        <w:rPr>
          <w:rFonts w:ascii="Arial Narrow" w:hAnsi="Arial Narrow"/>
          <w:b/>
          <w:bCs/>
          <w:lang w:eastAsia="tr-TR"/>
        </w:rPr>
      </w:pPr>
    </w:p>
    <w:p w14:paraId="0A0E353B" w14:textId="77777777" w:rsidR="00C55DD0" w:rsidRDefault="00C55DD0" w:rsidP="00270106">
      <w:pPr>
        <w:pStyle w:val="AralkYok"/>
        <w:rPr>
          <w:rFonts w:ascii="Arial Narrow" w:hAnsi="Arial Narrow"/>
          <w:b/>
          <w:bCs/>
          <w:lang w:eastAsia="tr-TR"/>
        </w:rPr>
      </w:pPr>
    </w:p>
    <w:p w14:paraId="518EAC93" w14:textId="6F0ABD54" w:rsidR="00541624" w:rsidRPr="00C55DD0" w:rsidRDefault="005C2EB3" w:rsidP="00270106">
      <w:pPr>
        <w:pStyle w:val="AralkYok"/>
        <w:rPr>
          <w:rFonts w:ascii="Arial Narrow" w:hAnsi="Arial Narrow"/>
          <w:b/>
          <w:bCs/>
          <w:lang w:eastAsia="tr-TR"/>
        </w:rPr>
      </w:pPr>
      <w:r w:rsidRPr="00C55DD0">
        <w:rPr>
          <w:rFonts w:ascii="Arial Narrow" w:hAnsi="Arial Narrow"/>
          <w:b/>
          <w:bCs/>
          <w:lang w:eastAsia="tr-TR"/>
        </w:rPr>
        <w:lastRenderedPageBreak/>
        <w:t>6</w:t>
      </w:r>
      <w:r w:rsidR="00541624" w:rsidRPr="00C55DD0">
        <w:rPr>
          <w:rFonts w:ascii="Arial Narrow" w:hAnsi="Arial Narrow"/>
          <w:b/>
          <w:bCs/>
          <w:lang w:eastAsia="tr-TR"/>
        </w:rPr>
        <w:t>6. Soru</w:t>
      </w:r>
    </w:p>
    <w:p w14:paraId="697F69C1"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Türk devletlerinde askerî gücün güçlü olmasının devletin uzun ömürlü olmasına katkısını değerlendiriniz.</w:t>
      </w:r>
    </w:p>
    <w:p w14:paraId="5808EF99"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Güçlü ordu devletin dış tehditlere karşı korunmasını sağlamıştır. Bu durum devletin sınırlarını ve varlığını uzun süre korumasına yardımcı olmuştur.</w:t>
      </w:r>
    </w:p>
    <w:p w14:paraId="69DC9C4B"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6EC58D3F">
          <v:rect id="_x0000_i2494" style="width:0;height:1.5pt" o:hralign="center" o:hrstd="t" o:hr="t" fillcolor="#a0a0a0" stroked="f"/>
        </w:pict>
      </w:r>
    </w:p>
    <w:p w14:paraId="4F64CFAC" w14:textId="792173C2" w:rsidR="00541624" w:rsidRPr="00C55DD0" w:rsidRDefault="005C2EB3" w:rsidP="00270106">
      <w:pPr>
        <w:pStyle w:val="AralkYok"/>
        <w:rPr>
          <w:rFonts w:ascii="Arial Narrow" w:hAnsi="Arial Narrow"/>
          <w:b/>
          <w:bCs/>
          <w:lang w:eastAsia="tr-TR"/>
        </w:rPr>
      </w:pPr>
      <w:r w:rsidRPr="00C55DD0">
        <w:rPr>
          <w:rFonts w:ascii="Arial Narrow" w:hAnsi="Arial Narrow"/>
          <w:b/>
          <w:bCs/>
          <w:lang w:eastAsia="tr-TR"/>
        </w:rPr>
        <w:t>6</w:t>
      </w:r>
      <w:r w:rsidR="00541624" w:rsidRPr="00C55DD0">
        <w:rPr>
          <w:rFonts w:ascii="Arial Narrow" w:hAnsi="Arial Narrow"/>
          <w:b/>
          <w:bCs/>
          <w:lang w:eastAsia="tr-TR"/>
        </w:rPr>
        <w:t>7. Soru</w:t>
      </w:r>
    </w:p>
    <w:p w14:paraId="697FDEEF"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Türk devletlerinde hükümdarın yetkilerinin sınırsız olmamasını sağlayan unsurları açıklayınız.</w:t>
      </w:r>
    </w:p>
    <w:p w14:paraId="699874C7"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lang w:eastAsia="tr-TR"/>
        </w:rPr>
        <w:br/>
        <w:t>Kut anlayışı, töre ve kurultay hükümdarın yetkilerini sınırlandırmıştır. Hükümdar keyfî davranamazdı.</w:t>
      </w:r>
    </w:p>
    <w:p w14:paraId="18C4DD19"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2BC89662">
          <v:rect id="_x0000_i2495" style="width:0;height:1.5pt" o:hralign="center" o:hrstd="t" o:hr="t" fillcolor="#a0a0a0" stroked="f"/>
        </w:pict>
      </w:r>
    </w:p>
    <w:p w14:paraId="5362C3A6" w14:textId="1362D197" w:rsidR="00541624" w:rsidRPr="00C55DD0" w:rsidRDefault="005C2EB3" w:rsidP="00270106">
      <w:pPr>
        <w:pStyle w:val="AralkYok"/>
        <w:rPr>
          <w:rFonts w:ascii="Arial Narrow" w:hAnsi="Arial Narrow"/>
          <w:b/>
          <w:bCs/>
          <w:lang w:eastAsia="tr-TR"/>
        </w:rPr>
      </w:pPr>
      <w:r w:rsidRPr="00C55DD0">
        <w:rPr>
          <w:rFonts w:ascii="Arial Narrow" w:hAnsi="Arial Narrow"/>
          <w:b/>
          <w:bCs/>
          <w:lang w:eastAsia="tr-TR"/>
        </w:rPr>
        <w:t>6</w:t>
      </w:r>
      <w:r w:rsidR="00541624" w:rsidRPr="00C55DD0">
        <w:rPr>
          <w:rFonts w:ascii="Arial Narrow" w:hAnsi="Arial Narrow"/>
          <w:b/>
          <w:bCs/>
          <w:lang w:eastAsia="tr-TR"/>
        </w:rPr>
        <w:t>8. Soru</w:t>
      </w:r>
    </w:p>
    <w:p w14:paraId="0EF8A0A8"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Türk kültüründe destanların tarih öğretimindeki rolünü açıklayınız.</w:t>
      </w:r>
    </w:p>
    <w:p w14:paraId="73380F57"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Destanlar, tarih bilincini ve milli kimliği güçlendirmiştir. Geçmiş nesillerin deneyimleri sonraki kuşaklara aktarılmıştır.</w:t>
      </w:r>
    </w:p>
    <w:p w14:paraId="48B1734B"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493E080A">
          <v:rect id="_x0000_i2496" style="width:0;height:1.5pt" o:hralign="center" o:hrstd="t" o:hr="t" fillcolor="#a0a0a0" stroked="f"/>
        </w:pict>
      </w:r>
    </w:p>
    <w:p w14:paraId="5AA0D34B" w14:textId="510F47ED" w:rsidR="00541624" w:rsidRPr="00C55DD0" w:rsidRDefault="005C2EB3" w:rsidP="00270106">
      <w:pPr>
        <w:pStyle w:val="AralkYok"/>
        <w:rPr>
          <w:rFonts w:ascii="Arial Narrow" w:hAnsi="Arial Narrow"/>
          <w:b/>
          <w:bCs/>
          <w:lang w:eastAsia="tr-TR"/>
        </w:rPr>
      </w:pPr>
      <w:r w:rsidRPr="00C55DD0">
        <w:rPr>
          <w:rFonts w:ascii="Arial Narrow" w:hAnsi="Arial Narrow"/>
          <w:b/>
          <w:bCs/>
          <w:lang w:eastAsia="tr-TR"/>
        </w:rPr>
        <w:t>6</w:t>
      </w:r>
      <w:r w:rsidR="00541624" w:rsidRPr="00C55DD0">
        <w:rPr>
          <w:rFonts w:ascii="Arial Narrow" w:hAnsi="Arial Narrow"/>
          <w:b/>
          <w:bCs/>
          <w:lang w:eastAsia="tr-TR"/>
        </w:rPr>
        <w:t>9. Soru</w:t>
      </w:r>
    </w:p>
    <w:p w14:paraId="66D6D649"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Türk Dünyasıyla yapılan ulaşım projelerinin (demiryolu, enerji hattı vb.) uzun vadeli etkilerini değerlendiriniz.</w:t>
      </w:r>
    </w:p>
    <w:p w14:paraId="5AE799E4"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Bu projeler ekonomik ilişkileri güçlendirir, ticareti artırır ve Türk devletleri arasındaki bağları kalıcı hâle getirir.</w:t>
      </w:r>
    </w:p>
    <w:p w14:paraId="0207A4D6"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6BC74AB0">
          <v:rect id="_x0000_i2497" style="width:0;height:1.5pt" o:hralign="center" o:hrstd="t" o:hr="t" fillcolor="#a0a0a0" stroked="f"/>
        </w:pict>
      </w:r>
    </w:p>
    <w:p w14:paraId="7A4B5385" w14:textId="0DA9FFFE" w:rsidR="00541624" w:rsidRPr="00C55DD0" w:rsidRDefault="005C2EB3" w:rsidP="00270106">
      <w:pPr>
        <w:pStyle w:val="AralkYok"/>
        <w:rPr>
          <w:rFonts w:ascii="Arial Narrow" w:hAnsi="Arial Narrow"/>
          <w:b/>
          <w:bCs/>
          <w:lang w:eastAsia="tr-TR"/>
        </w:rPr>
      </w:pPr>
      <w:r w:rsidRPr="00C55DD0">
        <w:rPr>
          <w:rFonts w:ascii="Arial Narrow" w:hAnsi="Arial Narrow"/>
          <w:b/>
          <w:bCs/>
          <w:lang w:eastAsia="tr-TR"/>
        </w:rPr>
        <w:t>7</w:t>
      </w:r>
      <w:r w:rsidR="00541624" w:rsidRPr="00C55DD0">
        <w:rPr>
          <w:rFonts w:ascii="Arial Narrow" w:hAnsi="Arial Narrow"/>
          <w:b/>
          <w:bCs/>
          <w:lang w:eastAsia="tr-TR"/>
        </w:rPr>
        <w:t>0. Soru</w:t>
      </w:r>
    </w:p>
    <w:p w14:paraId="36D014D9" w14:textId="77777777" w:rsidR="00541624" w:rsidRPr="00C55DD0" w:rsidRDefault="00541624" w:rsidP="00270106">
      <w:pPr>
        <w:pStyle w:val="AralkYok"/>
        <w:rPr>
          <w:rFonts w:ascii="Arial Narrow" w:hAnsi="Arial Narrow"/>
          <w:b/>
          <w:bCs/>
          <w:color w:val="EE0000"/>
          <w:lang w:eastAsia="tr-TR"/>
        </w:rPr>
      </w:pPr>
      <w:r w:rsidRPr="00C55DD0">
        <w:rPr>
          <w:rFonts w:ascii="Arial Narrow" w:hAnsi="Arial Narrow"/>
          <w:b/>
          <w:bCs/>
          <w:color w:val="EE0000"/>
          <w:lang w:eastAsia="tr-TR"/>
        </w:rPr>
        <w:t>Doğal çevreyi koruma bilincinin gelişmemesi gelecekte hangi sorunlara yol açabilir? Açıklayınız.</w:t>
      </w:r>
    </w:p>
    <w:p w14:paraId="67BC993A" w14:textId="77777777" w:rsidR="00541624" w:rsidRPr="00C55DD0" w:rsidRDefault="00541624" w:rsidP="00270106">
      <w:pPr>
        <w:pStyle w:val="AralkYok"/>
        <w:rPr>
          <w:rFonts w:ascii="Arial Narrow" w:hAnsi="Arial Narrow"/>
          <w:lang w:eastAsia="tr-TR"/>
        </w:rPr>
      </w:pPr>
      <w:r w:rsidRPr="00C55DD0">
        <w:rPr>
          <w:rFonts w:ascii="Arial Narrow" w:hAnsi="Arial Narrow"/>
          <w:b/>
          <w:bCs/>
          <w:lang w:eastAsia="tr-TR"/>
        </w:rPr>
        <w:t>Cevap:</w:t>
      </w:r>
      <w:r w:rsidRPr="00C55DD0">
        <w:rPr>
          <w:rFonts w:ascii="Arial Narrow" w:hAnsi="Arial Narrow"/>
          <w:b/>
          <w:bCs/>
          <w:lang w:eastAsia="tr-TR"/>
        </w:rPr>
        <w:br/>
      </w:r>
      <w:r w:rsidRPr="00C55DD0">
        <w:rPr>
          <w:rFonts w:ascii="Arial Narrow" w:hAnsi="Arial Narrow"/>
          <w:lang w:eastAsia="tr-TR"/>
        </w:rPr>
        <w:t>Doğal kaynaklar tükenir, çevre kirliliği artar ve yaşam kalitesi düşer. Gelecek nesiller sağlıklı bir çevrede yaşayamaz.</w:t>
      </w:r>
    </w:p>
    <w:p w14:paraId="494F4273" w14:textId="77777777" w:rsidR="00541624" w:rsidRPr="00C55DD0" w:rsidRDefault="00541624" w:rsidP="00270106">
      <w:pPr>
        <w:pStyle w:val="AralkYok"/>
        <w:rPr>
          <w:rFonts w:ascii="Arial Narrow" w:hAnsi="Arial Narrow"/>
          <w:lang w:eastAsia="tr-TR"/>
        </w:rPr>
      </w:pPr>
      <w:r w:rsidRPr="00C55DD0">
        <w:rPr>
          <w:rFonts w:ascii="Arial Narrow" w:hAnsi="Arial Narrow"/>
          <w:lang w:eastAsia="tr-TR"/>
        </w:rPr>
        <w:pict w14:anchorId="578920B8">
          <v:rect id="_x0000_i2498" style="width:0;height:1.5pt" o:hralign="center" o:hrstd="t" o:hr="t" fillcolor="#a0a0a0" stroked="f"/>
        </w:pict>
      </w:r>
    </w:p>
    <w:p w14:paraId="294793BF" w14:textId="1B7522E7" w:rsidR="00541624" w:rsidRPr="00C55DD0" w:rsidRDefault="00541624" w:rsidP="00270106">
      <w:pPr>
        <w:pStyle w:val="AralkYok"/>
        <w:rPr>
          <w:rFonts w:ascii="Arial Narrow" w:hAnsi="Arial Narrow"/>
          <w:lang w:eastAsia="tr-TR"/>
        </w:rPr>
      </w:pPr>
    </w:p>
    <w:p w14:paraId="39FBC9AC" w14:textId="1479B082" w:rsidR="00541624" w:rsidRPr="00C55DD0" w:rsidRDefault="00541624" w:rsidP="00270106">
      <w:pPr>
        <w:pStyle w:val="AralkYok"/>
        <w:rPr>
          <w:rFonts w:ascii="Arial Narrow" w:hAnsi="Arial Narrow"/>
          <w:lang w:eastAsia="tr-TR"/>
        </w:rPr>
      </w:pPr>
    </w:p>
    <w:sectPr w:rsidR="00541624" w:rsidRPr="00C55DD0" w:rsidSect="00B164DA">
      <w:headerReference w:type="default" r:id="rId8"/>
      <w:footerReference w:type="default" r:id="rId9"/>
      <w:pgSz w:w="11906" w:h="16838"/>
      <w:pgMar w:top="1440" w:right="1080" w:bottom="1440" w:left="1080" w:header="708" w:footer="708" w:gutter="0"/>
      <w:cols w:num="2" w:sep="1"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D6A7A9" w14:textId="77777777" w:rsidR="008D53EA" w:rsidRDefault="008D53EA" w:rsidP="00363A21">
      <w:pPr>
        <w:spacing w:after="0" w:line="240" w:lineRule="auto"/>
      </w:pPr>
      <w:r>
        <w:separator/>
      </w:r>
    </w:p>
  </w:endnote>
  <w:endnote w:type="continuationSeparator" w:id="0">
    <w:p w14:paraId="797BDBB2" w14:textId="77777777" w:rsidR="008D53EA" w:rsidRDefault="008D53EA" w:rsidP="00363A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A2"/>
    <w:family w:val="swiss"/>
    <w:pitch w:val="variable"/>
    <w:sig w:usb0="00000287" w:usb1="00000800" w:usb2="00000000" w:usb3="00000000" w:csb0="000000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70A7FA" w14:textId="1B5F8348" w:rsidR="00A3512E" w:rsidRDefault="00A3512E">
    <w:pPr>
      <w:pStyle w:val="AltBilgi"/>
    </w:pPr>
    <w:proofErr w:type="gramStart"/>
    <w:r w:rsidRPr="00F4685A">
      <w:rPr>
        <w:b/>
        <w:bCs/>
        <w:color w:val="EE0000"/>
      </w:rPr>
      <w:t>Adem</w:t>
    </w:r>
    <w:proofErr w:type="gramEnd"/>
    <w:r w:rsidRPr="00F4685A">
      <w:rPr>
        <w:b/>
        <w:bCs/>
        <w:color w:val="EE0000"/>
      </w:rPr>
      <w:t xml:space="preserve"> </w:t>
    </w:r>
    <w:r w:rsidR="003D12B0" w:rsidRPr="00F4685A">
      <w:rPr>
        <w:b/>
        <w:bCs/>
        <w:color w:val="EE0000"/>
      </w:rPr>
      <w:t>GÜNGÖR-Sosyal Bilgiler Öğretmeni</w:t>
    </w:r>
    <w:r w:rsidR="003D12B0">
      <w:t xml:space="preserve">               </w:t>
    </w:r>
    <w:hyperlink r:id="rId1" w:history="1">
      <w:r w:rsidR="00F4685A" w:rsidRPr="00F4685A">
        <w:rPr>
          <w:rStyle w:val="Kpr"/>
          <w:b/>
          <w:bCs/>
          <w:u w:val="none"/>
        </w:rPr>
        <w:t>www.soyalbilgilerdersimiz.com</w:t>
      </w:r>
    </w:hyperlink>
    <w:r w:rsidR="00F4685A">
      <w:t xml:space="preserve"> </w:t>
    </w:r>
    <w:sdt>
      <w:sdtPr>
        <w:id w:val="1046421487"/>
        <w:docPartObj>
          <w:docPartGallery w:val="Page Numbers (Bottom of Page)"/>
          <w:docPartUnique/>
        </w:docPartObj>
      </w:sdtPr>
      <w:sdtContent>
        <w:r>
          <w:rPr>
            <w:noProof/>
          </w:rPr>
          <mc:AlternateContent>
            <mc:Choice Requires="wpg">
              <w:drawing>
                <wp:anchor distT="0" distB="0" distL="114300" distR="114300" simplePos="0" relativeHeight="251659264" behindDoc="0" locked="0" layoutInCell="1" allowOverlap="1" wp14:anchorId="7CDEA402" wp14:editId="46EA24B8">
                  <wp:simplePos x="0" y="0"/>
                  <wp:positionH relativeFrom="rightMargin">
                    <wp:align>center</wp:align>
                  </wp:positionH>
                  <wp:positionV relativeFrom="bottomMargin">
                    <wp:align>center</wp:align>
                  </wp:positionV>
                  <wp:extent cx="418465" cy="438150"/>
                  <wp:effectExtent l="0" t="0" r="635" b="0"/>
                  <wp:wrapNone/>
                  <wp:docPr id="484636451" name="Gr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465" cy="438150"/>
                            <a:chOff x="726" y="14496"/>
                            <a:chExt cx="659" cy="690"/>
                          </a:xfrm>
                        </wpg:grpSpPr>
                        <wps:wsp>
                          <wps:cNvPr id="2026607902" name="Rectangle 53"/>
                          <wps:cNvSpPr>
                            <a:spLocks noChangeArrowheads="1"/>
                          </wps:cNvSpPr>
                          <wps:spPr bwMode="auto">
                            <a:xfrm>
                              <a:off x="831" y="14552"/>
                              <a:ext cx="512" cy="526"/>
                            </a:xfrm>
                            <a:prstGeom prst="rect">
                              <a:avLst/>
                            </a:prstGeom>
                            <a:solidFill>
                              <a:srgbClr val="943634"/>
                            </a:solidFill>
                            <a:ln w="9525">
                              <a:solidFill>
                                <a:srgbClr val="943634"/>
                              </a:solidFill>
                              <a:miter lim="800000"/>
                              <a:headEnd/>
                              <a:tailEnd/>
                            </a:ln>
                          </wps:spPr>
                          <wps:bodyPr rot="0" vert="horz" wrap="square" lIns="91440" tIns="45720" rIns="91440" bIns="45720" anchor="t" anchorCtr="0" upright="1">
                            <a:noAutofit/>
                          </wps:bodyPr>
                        </wps:wsp>
                        <wps:wsp>
                          <wps:cNvPr id="80231563" name="Rectangle 54"/>
                          <wps:cNvSpPr>
                            <a:spLocks noChangeArrowheads="1"/>
                          </wps:cNvSpPr>
                          <wps:spPr bwMode="auto">
                            <a:xfrm>
                              <a:off x="831" y="15117"/>
                              <a:ext cx="512" cy="43"/>
                            </a:xfrm>
                            <a:prstGeom prst="rect">
                              <a:avLst/>
                            </a:prstGeom>
                            <a:solidFill>
                              <a:srgbClr val="943634"/>
                            </a:solidFill>
                            <a:ln w="9525">
                              <a:solidFill>
                                <a:srgbClr val="943634"/>
                              </a:solidFill>
                              <a:miter lim="800000"/>
                              <a:headEnd/>
                              <a:tailEnd/>
                            </a:ln>
                          </wps:spPr>
                          <wps:bodyPr rot="0" vert="horz" wrap="square" lIns="91440" tIns="45720" rIns="91440" bIns="45720" anchor="t" anchorCtr="0" upright="1">
                            <a:noAutofit/>
                          </wps:bodyPr>
                        </wps:wsp>
                        <wps:wsp>
                          <wps:cNvPr id="1464139169" name="Text Box 55"/>
                          <wps:cNvSpPr txBox="1">
                            <a:spLocks noChangeArrowheads="1"/>
                          </wps:cNvSpPr>
                          <wps:spPr bwMode="auto">
                            <a:xfrm>
                              <a:off x="726" y="14496"/>
                              <a:ext cx="659" cy="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46EE7F" w14:textId="77777777" w:rsidR="00A3512E" w:rsidRDefault="00A3512E">
                                <w:pPr>
                                  <w:pStyle w:val="AltBilgi"/>
                                  <w:jc w:val="right"/>
                                  <w:rPr>
                                    <w:b/>
                                    <w:bCs/>
                                    <w:i/>
                                    <w:iCs/>
                                    <w:color w:val="FFFFFF" w:themeColor="background1"/>
                                    <w:sz w:val="36"/>
                                    <w:szCs w:val="36"/>
                                  </w:rPr>
                                </w:pPr>
                                <w:r>
                                  <w:rPr>
                                    <w:sz w:val="22"/>
                                    <w:szCs w:val="22"/>
                                  </w:rPr>
                                  <w:fldChar w:fldCharType="begin"/>
                                </w:r>
                                <w:r>
                                  <w:instrText>PAGE    \* MERGEFORMAT</w:instrText>
                                </w:r>
                                <w:r>
                                  <w:rPr>
                                    <w:sz w:val="22"/>
                                    <w:szCs w:val="22"/>
                                  </w:rPr>
                                  <w:fldChar w:fldCharType="separate"/>
                                </w:r>
                                <w:r>
                                  <w:rPr>
                                    <w:b/>
                                    <w:bCs/>
                                    <w:i/>
                                    <w:iCs/>
                                    <w:color w:val="FFFFFF" w:themeColor="background1"/>
                                    <w:sz w:val="36"/>
                                    <w:szCs w:val="36"/>
                                  </w:rPr>
                                  <w:t>2</w:t>
                                </w:r>
                                <w:r>
                                  <w:rPr>
                                    <w:b/>
                                    <w:bCs/>
                                    <w:i/>
                                    <w:iCs/>
                                    <w:color w:val="FFFFFF" w:themeColor="background1"/>
                                    <w:sz w:val="36"/>
                                    <w:szCs w:val="36"/>
                                  </w:rPr>
                                  <w:fldChar w:fldCharType="end"/>
                                </w:r>
                              </w:p>
                            </w:txbxContent>
                          </wps:txbx>
                          <wps:bodyPr rot="0" vert="horz" wrap="square" lIns="54864" tIns="0" rIns="54864" bIns="0" anchor="b"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DEA402" id="Grup 1" o:spid="_x0000_s1026" style="position:absolute;margin-left:0;margin-top:0;width:32.95pt;height:34.5pt;z-index:251659264;mso-position-horizontal:center;mso-position-horizontal-relative:right-margin-area;mso-position-vertical:center;mso-position-vertical-relative:bottom-margin-area" coordorigin="726,14496" coordsize="659,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fZ9GgMAAGUKAAAOAAAAZHJzL2Uyb0RvYy54bWzsVttu3CAQfa/Uf0C8N77i3bXijdLcVKmX&#10;qEk/gLXxRbXBBXa96dd3AHuzSRO1SZW+tH6wGGYYZs4MBw6Ptl2LNkyqRvAMBwc+Roznomh4leEv&#10;1+dv5hgpTXlBW8FZhm+YwkfL168Ohz5loahFWzCJwAlX6dBnuNa6Tz1P5TXrqDoQPeOgLIXsqAZR&#10;Vl4h6QDeu9YLfT/xBiGLXoqcKQWzp06Jl9Z/WbJcfypLxTRqMwyxafuX9r8yf295SNNK0r5u8jEM&#10;+owoOtpw2HTn6pRqitay+clV1+RSKFHqg1x0nijLJmc2B8gm8O9lcyHFure5VOlQ9TuYANp7OD3b&#10;bf5xcyH7q/5Suuhh+F7kXxXg4g19le7rjVw5Y7QaPogC6knXWtjEt6XsjAtICW0tvjc7fNlWoxwm&#10;42AeJwSjHFRxNA/IiH9eQ5HMqlmYYATKII4XiatNXp+NqxOycEuThV3n0dRtagMdAzOFh05St2Cp&#10;PwPrqqY9szVQBoxLiZoiw6EfJok/W/ghRpx2AMRnaDXKq5YhEpnITRhgPyGrHKyIi5MazNixlGKo&#10;GS0gvMDYQxJ7C4ygoCi/xHkeBSNihIQOsQltEkBwBmoCqJodJrxo2kulL5jokBlkWELstoh0815p&#10;ZzqZmJoq0TbFedO2VpDV6qSVaEPhSC3iKIni0fsds5ajAfQkJNbzHZ36PRddo4Eb2qbL8Nw3n8vP&#10;oHbGCwiTppo2rRtDdi0fYTTIuQqsRHEDKErhDj4QFQxqIb9jNMChz7D6tqaSYdS+41CJBTSeYQkr&#10;xGQWgiD3Nat9DeU5uMqwxsgNT7RjlnUvm6qGnQKbOxfHcErKxiJrKuuiGoOFXv1LTTv3wyggSfRA&#10;y9oS3ulAqPpLtywJgtkjLRvbM/S/Y83V+g93bBAncRAtggSY39HstWG3t2KLCDGts9eySG9hfjpz&#10;L9W8D9xQE98+ej89mW+5MGRrCc5wGk13Ew+znN6utiMYTyQ8Es+TeCK8HdmNs47sYHYiutU0fD7R&#10;2bsa3jL2OhrfXeaxtC9bYrx9HS5/AAAA//8DAFBLAwQUAAYACAAAACEA5Yos8toAAAADAQAADwAA&#10;AGRycy9kb3ducmV2LnhtbEyPQUvDQBCF74L/YRnBm91EabExm1KKeiqCrSDeptlpEpqdDdltkv57&#10;Ry96mcfwhve+yVeTa9VAfWg8G0hnCSji0tuGKwMf+5e7R1AhIltsPZOBCwVYFddXOWbWj/xOwy5W&#10;SkI4ZGigjrHLtA5lTQ7DzHfE4h197zDK2lfa9jhKuGv1fZIstMOGpaHGjjY1lafd2Rl4HXFcP6TP&#10;w/Z03Fy+9vO3z21KxtzeTOsnUJGm+HcMP/iCDoUwHfyZbVCtAXkk/k7xFvMlqIPoMgFd5Po/e/EN&#10;AAD//wMAUEsBAi0AFAAGAAgAAAAhALaDOJL+AAAA4QEAABMAAAAAAAAAAAAAAAAAAAAAAFtDb250&#10;ZW50X1R5cGVzXS54bWxQSwECLQAUAAYACAAAACEAOP0h/9YAAACUAQAACwAAAAAAAAAAAAAAAAAv&#10;AQAAX3JlbHMvLnJlbHNQSwECLQAUAAYACAAAACEA0432fRoDAABlCgAADgAAAAAAAAAAAAAAAAAu&#10;AgAAZHJzL2Uyb0RvYy54bWxQSwECLQAUAAYACAAAACEA5Yos8toAAAADAQAADwAAAAAAAAAAAAAA&#10;AAB0BQAAZHJzL2Rvd25yZXYueG1sUEsFBgAAAAAEAAQA8wAAAHsGAAAAAA==&#10;">
                  <v:rect id="Rectangle 53" o:spid="_x0000_s1027" style="position:absolute;left:831;top:14552;width:512;height:5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UGPywAAAOMAAAAPAAAAZHJzL2Rvd25yZXYueG1sRI9BSwMx&#10;FITvgv8hPMGbTTbi1q5NSymIehBtLYXeHpvn7tLNy5LEdv33RhA8DjPzDTNfjq4XJwqx82ygmCgQ&#10;xLW3HTcGdh+PN/cgYkK22HsmA98UYbm4vJhjZf2ZN3TapkZkCMcKDbQpDZWUsW7JYZz4gTh7nz44&#10;TFmGRtqA5wx3vdRKldJhx3mhxYHWLdXH7ZczsH46hEK9YaHd/u79dv86NP3LwZjrq3H1ACLRmP7D&#10;f+1na0ArXZZqOlMafj/lPyAXPwAAAP//AwBQSwECLQAUAAYACAAAACEA2+H2y+4AAACFAQAAEwAA&#10;AAAAAAAAAAAAAAAAAAAAW0NvbnRlbnRfVHlwZXNdLnhtbFBLAQItABQABgAIAAAAIQBa9CxbvwAA&#10;ABUBAAALAAAAAAAAAAAAAAAAAB8BAABfcmVscy8ucmVsc1BLAQItABQABgAIAAAAIQDPIUGPywAA&#10;AOMAAAAPAAAAAAAAAAAAAAAAAAcCAABkcnMvZG93bnJldi54bWxQSwUGAAAAAAMAAwC3AAAA/wIA&#10;AAAA&#10;" fillcolor="#943634" strokecolor="#943634"/>
                  <v:rect id="Rectangle 54" o:spid="_x0000_s1028" style="position:absolute;left:831;top:15117;width:512;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p8yQAAAOEAAAAPAAAAZHJzL2Rvd25yZXYueG1sRI9BawIx&#10;FITvhf6H8ITearK7KLIaRYTS9lBsrQjeHpvn7uLmZUlS3f77Rih4HGbmG2axGmwnLuRD61hDNlYg&#10;iCtnWq417L9fnmcgQkQ22DkmDb8UYLV8fFhgadyVv+iyi7VIEA4lamhi7EspQ9WQxTB2PXHyTs5b&#10;jEn6WhqP1wS3ncyVmkqLLaeFBnvaNFSddz9Ww+b16DO1xSy3h8lncfjo6+79qPXTaFjPQUQa4j38&#10;334zGmYqL7LJtIDbo/QG5PIPAAD//wMAUEsBAi0AFAAGAAgAAAAhANvh9svuAAAAhQEAABMAAAAA&#10;AAAAAAAAAAAAAAAAAFtDb250ZW50X1R5cGVzXS54bWxQSwECLQAUAAYACAAAACEAWvQsW78AAAAV&#10;AQAACwAAAAAAAAAAAAAAAAAfAQAAX3JlbHMvLnJlbHNQSwECLQAUAAYACAAAACEABP0qfMkAAADh&#10;AAAADwAAAAAAAAAAAAAAAAAHAgAAZHJzL2Rvd25yZXYueG1sUEsFBgAAAAADAAMAtwAAAP0CAAAA&#10;AA==&#10;" fillcolor="#943634" strokecolor="#943634"/>
                  <v:shapetype id="_x0000_t202" coordsize="21600,21600" o:spt="202" path="m,l,21600r21600,l21600,xe">
                    <v:stroke joinstyle="miter"/>
                    <v:path gradientshapeok="t" o:connecttype="rect"/>
                  </v:shapetype>
                  <v:shape id="Text Box 55" o:spid="_x0000_s1029" type="#_x0000_t202" style="position:absolute;left:726;top:14496;width:659;height:690;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wZmxwAAAOMAAAAPAAAAZHJzL2Rvd25yZXYueG1sRE9fa8Iw&#10;EH8f7DuEE3ybaaeU2RlFCpsyX5yK+Hg0t6bYXEoTtX57Mxjs8X7/b7bobSOu1PnasYJ0lIAgLp2u&#10;uVJw2H+8vIHwAVlj45gU3MnDYv78NMNcuxt/03UXKhFD2OeowITQ5lL60pBFP3ItceR+XGcxxLOr&#10;pO7wFsNtI1+TJJMWa44NBlsqDJXn3cUq+NxufDDH1WZZ+K91kenLicak1HDQL99BBOrDv/jPvdZx&#10;/iSbpONpmk3h96cIgJw/AAAA//8DAFBLAQItABQABgAIAAAAIQDb4fbL7gAAAIUBAAATAAAAAAAA&#10;AAAAAAAAAAAAAABbQ29udGVudF9UeXBlc10ueG1sUEsBAi0AFAAGAAgAAAAhAFr0LFu/AAAAFQEA&#10;AAsAAAAAAAAAAAAAAAAAHwEAAF9yZWxzLy5yZWxzUEsBAi0AFAAGAAgAAAAhAHjHBmbHAAAA4wAA&#10;AA8AAAAAAAAAAAAAAAAABwIAAGRycy9kb3ducmV2LnhtbFBLBQYAAAAAAwADALcAAAD7AgAAAAA=&#10;" filled="f" stroked="f">
                    <v:textbox inset="4.32pt,0,4.32pt,0">
                      <w:txbxContent>
                        <w:p w14:paraId="0446EE7F" w14:textId="77777777" w:rsidR="00A3512E" w:rsidRDefault="00A3512E">
                          <w:pPr>
                            <w:pStyle w:val="AltBilgi"/>
                            <w:jc w:val="right"/>
                            <w:rPr>
                              <w:b/>
                              <w:bCs/>
                              <w:i/>
                              <w:iCs/>
                              <w:color w:val="FFFFFF" w:themeColor="background1"/>
                              <w:sz w:val="36"/>
                              <w:szCs w:val="36"/>
                            </w:rPr>
                          </w:pPr>
                          <w:r>
                            <w:rPr>
                              <w:sz w:val="22"/>
                              <w:szCs w:val="22"/>
                            </w:rPr>
                            <w:fldChar w:fldCharType="begin"/>
                          </w:r>
                          <w:r>
                            <w:instrText>PAGE    \* MERGEFORMAT</w:instrText>
                          </w:r>
                          <w:r>
                            <w:rPr>
                              <w:sz w:val="22"/>
                              <w:szCs w:val="22"/>
                            </w:rPr>
                            <w:fldChar w:fldCharType="separate"/>
                          </w:r>
                          <w:r>
                            <w:rPr>
                              <w:b/>
                              <w:bCs/>
                              <w:i/>
                              <w:iCs/>
                              <w:color w:val="FFFFFF" w:themeColor="background1"/>
                              <w:sz w:val="36"/>
                              <w:szCs w:val="36"/>
                            </w:rPr>
                            <w:t>2</w:t>
                          </w:r>
                          <w:r>
                            <w:rPr>
                              <w:b/>
                              <w:bCs/>
                              <w:i/>
                              <w:iCs/>
                              <w:color w:val="FFFFFF" w:themeColor="background1"/>
                              <w:sz w:val="36"/>
                              <w:szCs w:val="36"/>
                            </w:rPr>
                            <w:fldChar w:fldCharType="end"/>
                          </w:r>
                        </w:p>
                      </w:txbxContent>
                    </v:textbox>
                  </v:shape>
                  <w10:wrap anchorx="margin" anchory="margin"/>
                </v:group>
              </w:pict>
            </mc:Fallback>
          </mc:AlternateConten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86A6DB" w14:textId="77777777" w:rsidR="008D53EA" w:rsidRDefault="008D53EA" w:rsidP="00363A21">
      <w:pPr>
        <w:spacing w:after="0" w:line="240" w:lineRule="auto"/>
      </w:pPr>
      <w:r>
        <w:separator/>
      </w:r>
    </w:p>
  </w:footnote>
  <w:footnote w:type="continuationSeparator" w:id="0">
    <w:p w14:paraId="56C3E49F" w14:textId="77777777" w:rsidR="008D53EA" w:rsidRDefault="008D53EA" w:rsidP="00363A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4879"/>
      <w:gridCol w:w="4867"/>
    </w:tblGrid>
    <w:tr w:rsidR="00363A21" w14:paraId="45BEC403" w14:textId="77777777">
      <w:trPr>
        <w:jc w:val="center"/>
      </w:trPr>
      <w:sdt>
        <w:sdtPr>
          <w:rPr>
            <w:rFonts w:ascii="Aptos" w:eastAsia="Aptos" w:hAnsi="Aptos" w:cs="Times New Roman"/>
            <w:b/>
            <w:bCs/>
            <w:lang w:eastAsia="tr-TR"/>
          </w:rPr>
          <w:alias w:val="Başlık"/>
          <w:tag w:val=""/>
          <w:id w:val="126446070"/>
          <w:placeholder>
            <w:docPart w:val="BC942C4B836D42E69D272680F0A01933"/>
          </w:placeholder>
          <w:dataBinding w:prefixMappings="xmlns:ns0='http://purl.org/dc/elements/1.1/' xmlns:ns1='http://schemas.openxmlformats.org/package/2006/metadata/core-properties' " w:xpath="/ns1:coreProperties[1]/ns0:title[1]" w:storeItemID="{6C3C8BC8-F283-45AE-878A-BAB7291924A1}"/>
          <w:text/>
        </w:sdtPr>
        <w:sdtContent>
          <w:tc>
            <w:tcPr>
              <w:tcW w:w="4686" w:type="dxa"/>
              <w:shd w:val="clear" w:color="auto" w:fill="E97132" w:themeFill="accent2"/>
              <w:vAlign w:val="center"/>
            </w:tcPr>
            <w:p w14:paraId="7D966D99" w14:textId="6724A443" w:rsidR="00363A21" w:rsidRPr="00A3512E" w:rsidRDefault="00363A21" w:rsidP="00A3512E">
              <w:pPr>
                <w:pStyle w:val="stBilgi"/>
                <w:jc w:val="center"/>
                <w:rPr>
                  <w:b/>
                  <w:bCs/>
                  <w:caps/>
                  <w:color w:val="FFFFFF" w:themeColor="background1"/>
                  <w:sz w:val="18"/>
                  <w:szCs w:val="18"/>
                </w:rPr>
              </w:pPr>
              <w:r w:rsidRPr="00A3512E">
                <w:rPr>
                  <w:rFonts w:ascii="Aptos" w:eastAsia="Aptos" w:hAnsi="Aptos" w:cs="Times New Roman"/>
                  <w:b/>
                  <w:bCs/>
                  <w:lang w:eastAsia="tr-TR"/>
                </w:rPr>
                <w:t>6. SINIF SOSYAL BİLGİLER</w:t>
              </w:r>
            </w:p>
          </w:tc>
        </w:sdtContent>
      </w:sdt>
      <w:sdt>
        <w:sdtPr>
          <w:rPr>
            <w:rFonts w:ascii="Aptos" w:eastAsia="Aptos" w:hAnsi="Aptos" w:cs="Times New Roman"/>
            <w:b/>
            <w:bCs/>
            <w:sz w:val="22"/>
            <w:szCs w:val="22"/>
            <w:lang w:eastAsia="tr-TR"/>
          </w:rPr>
          <w:alias w:val="Tarih"/>
          <w:tag w:val=""/>
          <w:id w:val="-1996566397"/>
          <w:placeholder>
            <w:docPart w:val="CBCC3DED0D5548BA9CDD04B24540D0AD"/>
          </w:placeholder>
          <w:dataBinding w:prefixMappings="xmlns:ns0='http://schemas.microsoft.com/office/2006/coverPageProps' " w:xpath="/ns0:CoverPageProperties[1]/ns0:PublishDate[1]" w:storeItemID="{55AF091B-3C7A-41E3-B477-F2FDAA23CFDA}"/>
          <w:date>
            <w:dateFormat w:val="dd.MM.yyyy"/>
            <w:lid w:val="tr-TR"/>
            <w:storeMappedDataAs w:val="dateTime"/>
            <w:calendar w:val="gregorian"/>
          </w:date>
        </w:sdtPr>
        <w:sdtContent>
          <w:tc>
            <w:tcPr>
              <w:tcW w:w="4674" w:type="dxa"/>
              <w:shd w:val="clear" w:color="auto" w:fill="E97132" w:themeFill="accent2"/>
              <w:vAlign w:val="center"/>
            </w:tcPr>
            <w:p w14:paraId="0EF77135" w14:textId="2FF1C215" w:rsidR="00363A21" w:rsidRPr="001A5355" w:rsidRDefault="00363A21" w:rsidP="001A5355">
              <w:pPr>
                <w:pStyle w:val="stBilgi"/>
                <w:jc w:val="center"/>
                <w:rPr>
                  <w:b/>
                  <w:bCs/>
                  <w:caps/>
                  <w:color w:val="FFFFFF" w:themeColor="background1"/>
                  <w:sz w:val="22"/>
                  <w:szCs w:val="22"/>
                </w:rPr>
              </w:pPr>
              <w:r w:rsidRPr="001A5355">
                <w:rPr>
                  <w:rFonts w:ascii="Aptos" w:eastAsia="Aptos" w:hAnsi="Aptos" w:cs="Times New Roman"/>
                  <w:b/>
                  <w:bCs/>
                  <w:sz w:val="22"/>
                  <w:szCs w:val="22"/>
                  <w:lang w:eastAsia="tr-TR"/>
                </w:rPr>
                <w:t>1. DÖNEM 2</w:t>
              </w:r>
              <w:r w:rsidR="001A5355">
                <w:rPr>
                  <w:rFonts w:ascii="Aptos" w:eastAsia="Aptos" w:hAnsi="Aptos" w:cs="Times New Roman"/>
                  <w:b/>
                  <w:bCs/>
                  <w:sz w:val="22"/>
                  <w:szCs w:val="22"/>
                  <w:lang w:eastAsia="tr-TR"/>
                </w:rPr>
                <w:t xml:space="preserve">. </w:t>
              </w:r>
              <w:r w:rsidRPr="001A5355">
                <w:rPr>
                  <w:rFonts w:ascii="Aptos" w:eastAsia="Aptos" w:hAnsi="Aptos" w:cs="Times New Roman"/>
                  <w:b/>
                  <w:bCs/>
                  <w:sz w:val="22"/>
                  <w:szCs w:val="22"/>
                  <w:lang w:eastAsia="tr-TR"/>
                </w:rPr>
                <w:t>YAZILIYA HAZIRLI</w:t>
              </w:r>
              <w:r w:rsidR="00A3512E">
                <w:rPr>
                  <w:rFonts w:ascii="Aptos" w:eastAsia="Aptos" w:hAnsi="Aptos" w:cs="Times New Roman"/>
                  <w:b/>
                  <w:bCs/>
                  <w:sz w:val="22"/>
                  <w:szCs w:val="22"/>
                  <w:lang w:eastAsia="tr-TR"/>
                </w:rPr>
                <w:t xml:space="preserve">                           </w:t>
              </w:r>
              <w:r w:rsidRPr="001A5355">
                <w:rPr>
                  <w:rFonts w:ascii="Aptos" w:eastAsia="Aptos" w:hAnsi="Aptos" w:cs="Times New Roman"/>
                  <w:b/>
                  <w:bCs/>
                  <w:sz w:val="22"/>
                  <w:szCs w:val="22"/>
                  <w:lang w:eastAsia="tr-TR"/>
                </w:rPr>
                <w:t>AÇIK UÇLU SORULAR</w:t>
              </w:r>
            </w:p>
          </w:tc>
        </w:sdtContent>
      </w:sdt>
    </w:tr>
    <w:tr w:rsidR="00363A21" w14:paraId="139E3DBB" w14:textId="77777777">
      <w:trPr>
        <w:trHeight w:hRule="exact" w:val="115"/>
        <w:jc w:val="center"/>
      </w:trPr>
      <w:tc>
        <w:tcPr>
          <w:tcW w:w="4686" w:type="dxa"/>
          <w:shd w:val="clear" w:color="auto" w:fill="156082" w:themeFill="accent1"/>
          <w:tcMar>
            <w:top w:w="0" w:type="dxa"/>
            <w:bottom w:w="0" w:type="dxa"/>
          </w:tcMar>
        </w:tcPr>
        <w:p w14:paraId="4272850D" w14:textId="77777777" w:rsidR="00363A21" w:rsidRDefault="00363A21">
          <w:pPr>
            <w:pStyle w:val="stBilgi"/>
            <w:rPr>
              <w:caps/>
              <w:color w:val="FFFFFF" w:themeColor="background1"/>
              <w:sz w:val="18"/>
              <w:szCs w:val="18"/>
            </w:rPr>
          </w:pPr>
        </w:p>
      </w:tc>
      <w:tc>
        <w:tcPr>
          <w:tcW w:w="4674" w:type="dxa"/>
          <w:shd w:val="clear" w:color="auto" w:fill="156082" w:themeFill="accent1"/>
          <w:tcMar>
            <w:top w:w="0" w:type="dxa"/>
            <w:bottom w:w="0" w:type="dxa"/>
          </w:tcMar>
        </w:tcPr>
        <w:p w14:paraId="3E671505" w14:textId="77777777" w:rsidR="00363A21" w:rsidRDefault="00363A21">
          <w:pPr>
            <w:pStyle w:val="stBilgi"/>
            <w:rPr>
              <w:caps/>
              <w:color w:val="FFFFFF" w:themeColor="background1"/>
              <w:sz w:val="18"/>
              <w:szCs w:val="18"/>
            </w:rPr>
          </w:pPr>
        </w:p>
      </w:tc>
    </w:tr>
  </w:tbl>
  <w:p w14:paraId="08EEBD83" w14:textId="77777777" w:rsidR="00363A21" w:rsidRDefault="00363A21">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1C545F"/>
    <w:multiLevelType w:val="multilevel"/>
    <w:tmpl w:val="01C05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2A0287"/>
    <w:multiLevelType w:val="multilevel"/>
    <w:tmpl w:val="8C5A0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55315932">
    <w:abstractNumId w:val="1"/>
  </w:num>
  <w:num w:numId="2" w16cid:durableId="4570699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ED3"/>
    <w:rsid w:val="00175D1A"/>
    <w:rsid w:val="001A5355"/>
    <w:rsid w:val="00270106"/>
    <w:rsid w:val="00271D43"/>
    <w:rsid w:val="00363A21"/>
    <w:rsid w:val="003A4F14"/>
    <w:rsid w:val="003D12B0"/>
    <w:rsid w:val="003F3011"/>
    <w:rsid w:val="00541624"/>
    <w:rsid w:val="005C2EB3"/>
    <w:rsid w:val="00744EF4"/>
    <w:rsid w:val="00872F90"/>
    <w:rsid w:val="008C7ED3"/>
    <w:rsid w:val="008D53EA"/>
    <w:rsid w:val="00905581"/>
    <w:rsid w:val="0094244C"/>
    <w:rsid w:val="00977875"/>
    <w:rsid w:val="00A3512E"/>
    <w:rsid w:val="00B164DA"/>
    <w:rsid w:val="00C55DD0"/>
    <w:rsid w:val="00E45061"/>
    <w:rsid w:val="00E57EF4"/>
    <w:rsid w:val="00EE38EA"/>
    <w:rsid w:val="00F4685A"/>
    <w:rsid w:val="00F7438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C963A6"/>
  <w15:chartTrackingRefBased/>
  <w15:docId w15:val="{DA597A57-EC2E-4A71-AD53-1E43906EF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8C7E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8C7E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8C7ED3"/>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8C7ED3"/>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8C7ED3"/>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8C7ED3"/>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8C7ED3"/>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8C7ED3"/>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8C7ED3"/>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8C7ED3"/>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8C7ED3"/>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8C7ED3"/>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8C7ED3"/>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8C7ED3"/>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8C7ED3"/>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8C7ED3"/>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8C7ED3"/>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8C7ED3"/>
    <w:rPr>
      <w:rFonts w:eastAsiaTheme="majorEastAsia" w:cstheme="majorBidi"/>
      <w:color w:val="272727" w:themeColor="text1" w:themeTint="D8"/>
    </w:rPr>
  </w:style>
  <w:style w:type="paragraph" w:styleId="KonuBal">
    <w:name w:val="Title"/>
    <w:basedOn w:val="Normal"/>
    <w:next w:val="Normal"/>
    <w:link w:val="KonuBalChar"/>
    <w:uiPriority w:val="10"/>
    <w:qFormat/>
    <w:rsid w:val="008C7E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8C7ED3"/>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8C7ED3"/>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8C7ED3"/>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8C7ED3"/>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8C7ED3"/>
    <w:rPr>
      <w:i/>
      <w:iCs/>
      <w:color w:val="404040" w:themeColor="text1" w:themeTint="BF"/>
    </w:rPr>
  </w:style>
  <w:style w:type="paragraph" w:styleId="ListeParagraf">
    <w:name w:val="List Paragraph"/>
    <w:basedOn w:val="Normal"/>
    <w:uiPriority w:val="34"/>
    <w:qFormat/>
    <w:rsid w:val="008C7ED3"/>
    <w:pPr>
      <w:ind w:left="720"/>
      <w:contextualSpacing/>
    </w:pPr>
  </w:style>
  <w:style w:type="character" w:styleId="GlVurgulama">
    <w:name w:val="Intense Emphasis"/>
    <w:basedOn w:val="VarsaylanParagrafYazTipi"/>
    <w:uiPriority w:val="21"/>
    <w:qFormat/>
    <w:rsid w:val="008C7ED3"/>
    <w:rPr>
      <w:i/>
      <w:iCs/>
      <w:color w:val="0F4761" w:themeColor="accent1" w:themeShade="BF"/>
    </w:rPr>
  </w:style>
  <w:style w:type="paragraph" w:styleId="GlAlnt">
    <w:name w:val="Intense Quote"/>
    <w:basedOn w:val="Normal"/>
    <w:next w:val="Normal"/>
    <w:link w:val="GlAlntChar"/>
    <w:uiPriority w:val="30"/>
    <w:qFormat/>
    <w:rsid w:val="008C7E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8C7ED3"/>
    <w:rPr>
      <w:i/>
      <w:iCs/>
      <w:color w:val="0F4761" w:themeColor="accent1" w:themeShade="BF"/>
    </w:rPr>
  </w:style>
  <w:style w:type="character" w:styleId="GlBavuru">
    <w:name w:val="Intense Reference"/>
    <w:basedOn w:val="VarsaylanParagrafYazTipi"/>
    <w:uiPriority w:val="32"/>
    <w:qFormat/>
    <w:rsid w:val="008C7ED3"/>
    <w:rPr>
      <w:b/>
      <w:bCs/>
      <w:smallCaps/>
      <w:color w:val="0F4761" w:themeColor="accent1" w:themeShade="BF"/>
      <w:spacing w:val="5"/>
    </w:rPr>
  </w:style>
  <w:style w:type="paragraph" w:styleId="AralkYok">
    <w:name w:val="No Spacing"/>
    <w:uiPriority w:val="1"/>
    <w:qFormat/>
    <w:rsid w:val="00270106"/>
    <w:pPr>
      <w:spacing w:after="0" w:line="240" w:lineRule="auto"/>
    </w:pPr>
  </w:style>
  <w:style w:type="paragraph" w:styleId="stBilgi">
    <w:name w:val="header"/>
    <w:basedOn w:val="Normal"/>
    <w:link w:val="stBilgiChar"/>
    <w:uiPriority w:val="99"/>
    <w:unhideWhenUsed/>
    <w:rsid w:val="00363A2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63A21"/>
  </w:style>
  <w:style w:type="paragraph" w:styleId="AltBilgi">
    <w:name w:val="footer"/>
    <w:basedOn w:val="Normal"/>
    <w:link w:val="AltBilgiChar"/>
    <w:uiPriority w:val="99"/>
    <w:unhideWhenUsed/>
    <w:rsid w:val="00363A2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63A21"/>
  </w:style>
  <w:style w:type="character" w:styleId="Kpr">
    <w:name w:val="Hyperlink"/>
    <w:basedOn w:val="VarsaylanParagrafYazTipi"/>
    <w:uiPriority w:val="99"/>
    <w:unhideWhenUsed/>
    <w:rsid w:val="00F4685A"/>
    <w:rPr>
      <w:color w:val="467886" w:themeColor="hyperlink"/>
      <w:u w:val="single"/>
    </w:rPr>
  </w:style>
  <w:style w:type="character" w:styleId="zmlenmeyenBahsetme">
    <w:name w:val="Unresolved Mention"/>
    <w:basedOn w:val="VarsaylanParagrafYazTipi"/>
    <w:uiPriority w:val="99"/>
    <w:semiHidden/>
    <w:unhideWhenUsed/>
    <w:rsid w:val="00F468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soyalbilgilerdersimiz.co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C942C4B836D42E69D272680F0A01933"/>
        <w:category>
          <w:name w:val="Genel"/>
          <w:gallery w:val="placeholder"/>
        </w:category>
        <w:types>
          <w:type w:val="bbPlcHdr"/>
        </w:types>
        <w:behaviors>
          <w:behavior w:val="content"/>
        </w:behaviors>
        <w:guid w:val="{BB54A900-BD62-4344-93FA-FEBD0B9B7FC8}"/>
      </w:docPartPr>
      <w:docPartBody>
        <w:p w:rsidR="00000000" w:rsidRDefault="00DA2CA6" w:rsidP="00DA2CA6">
          <w:pPr>
            <w:pStyle w:val="BC942C4B836D42E69D272680F0A01933"/>
          </w:pPr>
          <w:r>
            <w:rPr>
              <w:caps/>
              <w:color w:val="FFFFFF" w:themeColor="background1"/>
              <w:sz w:val="18"/>
              <w:szCs w:val="18"/>
            </w:rPr>
            <w:t>[Belge başlığı]</w:t>
          </w:r>
        </w:p>
      </w:docPartBody>
    </w:docPart>
    <w:docPart>
      <w:docPartPr>
        <w:name w:val="CBCC3DED0D5548BA9CDD04B24540D0AD"/>
        <w:category>
          <w:name w:val="Genel"/>
          <w:gallery w:val="placeholder"/>
        </w:category>
        <w:types>
          <w:type w:val="bbPlcHdr"/>
        </w:types>
        <w:behaviors>
          <w:behavior w:val="content"/>
        </w:behaviors>
        <w:guid w:val="{7C8C5A45-BFAE-4F36-890B-FF8278F3CC6A}"/>
      </w:docPartPr>
      <w:docPartBody>
        <w:p w:rsidR="00000000" w:rsidRDefault="00DA2CA6" w:rsidP="00DA2CA6">
          <w:pPr>
            <w:pStyle w:val="CBCC3DED0D5548BA9CDD04B24540D0AD"/>
          </w:pPr>
          <w:r>
            <w:rPr>
              <w:rStyle w:val="YerTutucuMetni"/>
            </w:rPr>
            <w:t>[Yayımlama Tarihi]</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A2"/>
    <w:family w:val="swiss"/>
    <w:pitch w:val="variable"/>
    <w:sig w:usb0="00000287" w:usb1="00000800" w:usb2="00000000" w:usb3="00000000" w:csb0="0000009F" w:csb1="00000000"/>
  </w:font>
  <w:font w:name="Segoe UI Emoji">
    <w:panose1 w:val="020B0502040204020203"/>
    <w:charset w:val="00"/>
    <w:family w:val="swiss"/>
    <w:pitch w:val="variable"/>
    <w:sig w:usb0="00000003" w:usb1="02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CA6"/>
    <w:rsid w:val="00DA2CA6"/>
    <w:rsid w:val="00F7438E"/>
    <w:rsid w:val="00FE1A8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tr-TR" w:eastAsia="tr-T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C942C4B836D42E69D272680F0A01933">
    <w:name w:val="BC942C4B836D42E69D272680F0A01933"/>
    <w:rsid w:val="00DA2CA6"/>
  </w:style>
  <w:style w:type="character" w:styleId="YerTutucuMetni">
    <w:name w:val="Placeholder Text"/>
    <w:basedOn w:val="VarsaylanParagrafYazTipi"/>
    <w:uiPriority w:val="99"/>
    <w:semiHidden/>
    <w:rsid w:val="00DA2CA6"/>
    <w:rPr>
      <w:color w:val="808080"/>
    </w:rPr>
  </w:style>
  <w:style w:type="paragraph" w:customStyle="1" w:styleId="CBCC3DED0D5548BA9CDD04B24540D0AD">
    <w:name w:val="CBCC3DED0D5548BA9CDD04B24540D0AD"/>
    <w:rsid w:val="00DA2CA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1. DÖNEM 2. YAZILIYA HAZIRLI                           AÇIK UÇLU SORULAR</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661</TotalTime>
  <Pages>6</Pages>
  <Words>1755</Words>
  <Characters>11130</Characters>
  <Application>Microsoft Office Word</Application>
  <DocSecurity>0</DocSecurity>
  <Lines>530</Lines>
  <Paragraphs>230</Paragraphs>
  <ScaleCrop>false</ScaleCrop>
  <Company/>
  <LinksUpToDate>false</LinksUpToDate>
  <CharactersWithSpaces>12655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6. SINIF SOSYAL BİLGİLER</dc:title>
  <dc:subject/>
  <dc:creator>ADEM GÜNGÖR</dc:creator>
  <cp:keywords/>
  <dc:description/>
  <cp:lastModifiedBy>ADEM GÜNGÖR</cp:lastModifiedBy>
  <cp:revision>23</cp:revision>
  <dcterms:created xsi:type="dcterms:W3CDTF">2025-12-31T21:04:00Z</dcterms:created>
  <dcterms:modified xsi:type="dcterms:W3CDTF">2026-01-01T08:05:00Z</dcterms:modified>
</cp:coreProperties>
</file>