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14303" w14:textId="77777777" w:rsidR="00345D70" w:rsidRDefault="00000000">
      <w:pPr>
        <w:jc w:val="center"/>
      </w:pPr>
      <w:r>
        <w:rPr>
          <w:b/>
          <w:bCs/>
        </w:rPr>
        <w:t xml:space="preserve">ILICALAR ŞEHİT MANSUR </w:t>
      </w:r>
      <w:proofErr w:type="gramStart"/>
      <w:r>
        <w:rPr>
          <w:b/>
          <w:bCs/>
        </w:rPr>
        <w:t>SALCAN  ORTAOKULU</w:t>
      </w:r>
      <w:proofErr w:type="gramEnd"/>
    </w:p>
    <w:p w14:paraId="06C14304" w14:textId="77777777" w:rsidR="00345D70" w:rsidRDefault="00000000">
      <w:pPr>
        <w:jc w:val="center"/>
      </w:pPr>
      <w:r>
        <w:rPr>
          <w:b/>
          <w:bCs/>
        </w:rPr>
        <w:t xml:space="preserve"> 8. SINIF T.C. İNKILAP TAR. DERSİ GÜNLÜK PLANI</w:t>
      </w:r>
    </w:p>
    <w:p w14:paraId="06C14305" w14:textId="77777777" w:rsidR="00345D70" w:rsidRDefault="00000000">
      <w:pPr>
        <w:jc w:val="center"/>
      </w:pPr>
      <w:r>
        <w:rPr>
          <w:b/>
          <w:bCs/>
        </w:rPr>
        <w:t xml:space="preserve"> 18. HAFTA (</w:t>
      </w:r>
      <w:proofErr w:type="gramStart"/>
      <w:r>
        <w:rPr>
          <w:b/>
          <w:bCs/>
        </w:rPr>
        <w:t>12 -</w:t>
      </w:r>
      <w:proofErr w:type="gramEnd"/>
      <w:r>
        <w:rPr>
          <w:b/>
          <w:bCs/>
        </w:rPr>
        <w:t xml:space="preserve"> 16 Ocak)</w:t>
      </w:r>
    </w:p>
    <w:p w14:paraId="06C14306" w14:textId="77777777" w:rsidR="00345D70" w:rsidRDefault="00345D70"/>
    <w:tbl>
      <w:tblPr>
        <w:tblStyle w:val="TabloKlavuzu"/>
        <w:tblW w:w="0" w:type="auto"/>
        <w:tblLook w:val="0000" w:firstRow="0" w:lastRow="0" w:firstColumn="0" w:lastColumn="0" w:noHBand="0" w:noVBand="0"/>
      </w:tblPr>
      <w:tblGrid>
        <w:gridCol w:w="365"/>
        <w:gridCol w:w="703"/>
        <w:gridCol w:w="1781"/>
        <w:gridCol w:w="7672"/>
      </w:tblGrid>
      <w:tr w:rsidR="00345D70" w14:paraId="06C14308" w14:textId="77777777" w:rsidTr="00864D91">
        <w:tc>
          <w:tcPr>
            <w:tcW w:w="0" w:type="dxa"/>
            <w:gridSpan w:val="4"/>
          </w:tcPr>
          <w:p w14:paraId="06C14307" w14:textId="77777777" w:rsidR="00345D70" w:rsidRDefault="00000000">
            <w:r>
              <w:rPr>
                <w:b/>
                <w:bCs/>
                <w:sz w:val="18"/>
                <w:szCs w:val="18"/>
              </w:rPr>
              <w:tab/>
              <w:t>BÖLÜM 1</w:t>
            </w:r>
          </w:p>
        </w:tc>
      </w:tr>
      <w:tr w:rsidR="00345D70" w14:paraId="06C1430C" w14:textId="77777777" w:rsidTr="00864D91">
        <w:tc>
          <w:tcPr>
            <w:tcW w:w="378" w:type="dxa"/>
          </w:tcPr>
          <w:p w14:paraId="06C14309" w14:textId="77777777" w:rsidR="00345D70" w:rsidRDefault="00000000">
            <w:r>
              <w:rPr>
                <w:b/>
                <w:bCs/>
                <w:sz w:val="18"/>
                <w:szCs w:val="18"/>
              </w:rPr>
              <w:t>1</w:t>
            </w:r>
          </w:p>
        </w:tc>
        <w:tc>
          <w:tcPr>
            <w:tcW w:w="2772" w:type="dxa"/>
            <w:gridSpan w:val="2"/>
          </w:tcPr>
          <w:p w14:paraId="06C1430A" w14:textId="77777777" w:rsidR="00345D70" w:rsidRDefault="00000000">
            <w:r>
              <w:rPr>
                <w:sz w:val="18"/>
                <w:szCs w:val="18"/>
              </w:rPr>
              <w:t>Ünite</w:t>
            </w:r>
          </w:p>
        </w:tc>
        <w:tc>
          <w:tcPr>
            <w:tcW w:w="9450" w:type="dxa"/>
          </w:tcPr>
          <w:p w14:paraId="06C1430B" w14:textId="77777777" w:rsidR="00345D70" w:rsidRDefault="00000000">
            <w:r>
              <w:rPr>
                <w:b/>
                <w:bCs/>
                <w:sz w:val="18"/>
                <w:szCs w:val="18"/>
              </w:rPr>
              <w:t>İTA.8.3 MİLLÎ BİR DESTAN: YA İSTİKLAL YA ÖLÜM!</w:t>
            </w:r>
          </w:p>
        </w:tc>
      </w:tr>
      <w:tr w:rsidR="00345D70" w14:paraId="06C14310" w14:textId="77777777" w:rsidTr="00864D91">
        <w:tc>
          <w:tcPr>
            <w:tcW w:w="378" w:type="dxa"/>
          </w:tcPr>
          <w:p w14:paraId="06C1430D" w14:textId="77777777" w:rsidR="00345D70" w:rsidRDefault="00000000">
            <w:r>
              <w:rPr>
                <w:b/>
                <w:bCs/>
                <w:sz w:val="18"/>
                <w:szCs w:val="18"/>
              </w:rPr>
              <w:t>2</w:t>
            </w:r>
          </w:p>
        </w:tc>
        <w:tc>
          <w:tcPr>
            <w:tcW w:w="2772" w:type="dxa"/>
            <w:gridSpan w:val="2"/>
          </w:tcPr>
          <w:p w14:paraId="06C1430E" w14:textId="77777777" w:rsidR="00345D70" w:rsidRDefault="00000000">
            <w:r>
              <w:rPr>
                <w:sz w:val="18"/>
                <w:szCs w:val="18"/>
              </w:rPr>
              <w:t>Önerilen Süre</w:t>
            </w:r>
          </w:p>
        </w:tc>
        <w:tc>
          <w:tcPr>
            <w:tcW w:w="9450" w:type="dxa"/>
          </w:tcPr>
          <w:p w14:paraId="06C1430F" w14:textId="77777777" w:rsidR="00345D70" w:rsidRDefault="00000000">
            <w:r>
              <w:rPr>
                <w:b/>
                <w:bCs/>
                <w:sz w:val="18"/>
                <w:szCs w:val="18"/>
              </w:rPr>
              <w:t>2 Ders Saati</w:t>
            </w:r>
          </w:p>
        </w:tc>
      </w:tr>
      <w:tr w:rsidR="00345D70" w14:paraId="06C14312" w14:textId="77777777" w:rsidTr="00864D91">
        <w:tc>
          <w:tcPr>
            <w:tcW w:w="0" w:type="dxa"/>
            <w:gridSpan w:val="4"/>
          </w:tcPr>
          <w:p w14:paraId="06C14311" w14:textId="77777777" w:rsidR="00345D70" w:rsidRDefault="00000000">
            <w:r>
              <w:rPr>
                <w:b/>
                <w:bCs/>
                <w:sz w:val="18"/>
                <w:szCs w:val="18"/>
              </w:rPr>
              <w:tab/>
              <w:t>BÖLÜM 2</w:t>
            </w:r>
          </w:p>
        </w:tc>
      </w:tr>
      <w:tr w:rsidR="00345D70" w14:paraId="06C14316" w14:textId="77777777" w:rsidTr="00864D91">
        <w:tc>
          <w:tcPr>
            <w:tcW w:w="378" w:type="dxa"/>
          </w:tcPr>
          <w:p w14:paraId="06C14313" w14:textId="77777777" w:rsidR="00345D70" w:rsidRDefault="00000000">
            <w:r>
              <w:rPr>
                <w:b/>
                <w:bCs/>
                <w:sz w:val="16"/>
                <w:szCs w:val="16"/>
              </w:rPr>
              <w:t>1</w:t>
            </w:r>
          </w:p>
        </w:tc>
        <w:tc>
          <w:tcPr>
            <w:tcW w:w="2772" w:type="dxa"/>
            <w:gridSpan w:val="2"/>
          </w:tcPr>
          <w:p w14:paraId="06C14314" w14:textId="77777777" w:rsidR="00345D70" w:rsidRDefault="00000000">
            <w:r>
              <w:rPr>
                <w:sz w:val="16"/>
                <w:szCs w:val="16"/>
              </w:rPr>
              <w:t>Kazanım</w:t>
            </w:r>
          </w:p>
        </w:tc>
        <w:tc>
          <w:tcPr>
            <w:tcW w:w="9450" w:type="dxa"/>
          </w:tcPr>
          <w:p w14:paraId="06C14315" w14:textId="77777777" w:rsidR="00345D70" w:rsidRDefault="00000000">
            <w:r>
              <w:rPr>
                <w:b/>
                <w:bCs/>
                <w:sz w:val="16"/>
                <w:szCs w:val="16"/>
              </w:rPr>
              <w:t xml:space="preserve">İTA.8.3.5. Sakarya Meydan Savaşı’nın kazanılmasında ve Büyük </w:t>
            </w:r>
            <w:proofErr w:type="spellStart"/>
            <w:r>
              <w:rPr>
                <w:b/>
                <w:bCs/>
                <w:sz w:val="16"/>
                <w:szCs w:val="16"/>
              </w:rPr>
              <w:t>Taarruz’un</w:t>
            </w:r>
            <w:proofErr w:type="spellEnd"/>
            <w:r>
              <w:rPr>
                <w:b/>
                <w:bCs/>
                <w:sz w:val="16"/>
                <w:szCs w:val="16"/>
              </w:rPr>
              <w:t xml:space="preserve"> başarılı olmasında Mustafa Kemal’in rolüne ilişkin çıkarımlarda bulunur.</w:t>
            </w:r>
          </w:p>
        </w:tc>
      </w:tr>
      <w:tr w:rsidR="00345D70" w14:paraId="06C1431A" w14:textId="77777777" w:rsidTr="00864D91">
        <w:tc>
          <w:tcPr>
            <w:tcW w:w="378" w:type="dxa"/>
          </w:tcPr>
          <w:p w14:paraId="06C14317" w14:textId="77777777" w:rsidR="00345D70" w:rsidRDefault="00000000">
            <w:r>
              <w:rPr>
                <w:b/>
                <w:bCs/>
                <w:sz w:val="16"/>
                <w:szCs w:val="16"/>
              </w:rPr>
              <w:t>2</w:t>
            </w:r>
          </w:p>
        </w:tc>
        <w:tc>
          <w:tcPr>
            <w:tcW w:w="2772" w:type="dxa"/>
            <w:gridSpan w:val="2"/>
          </w:tcPr>
          <w:p w14:paraId="06C14318" w14:textId="77777777" w:rsidR="00345D70" w:rsidRDefault="00000000">
            <w:r>
              <w:rPr>
                <w:sz w:val="16"/>
                <w:szCs w:val="16"/>
              </w:rPr>
              <w:t>Öğretme-Öğrenme Yöntem ve Teknikleri</w:t>
            </w:r>
          </w:p>
        </w:tc>
        <w:tc>
          <w:tcPr>
            <w:tcW w:w="9450" w:type="dxa"/>
          </w:tcPr>
          <w:p w14:paraId="06C14319" w14:textId="77777777" w:rsidR="00345D70" w:rsidRDefault="00000000">
            <w:r>
              <w:rPr>
                <w:sz w:val="16"/>
                <w:szCs w:val="16"/>
              </w:rPr>
              <w:t>Anlatım, Gösterim, Problem Çözme, Soru-Cevap, Örnek Olay, Beyin Fırtınası</w:t>
            </w:r>
          </w:p>
        </w:tc>
      </w:tr>
      <w:tr w:rsidR="00345D70" w14:paraId="06C1431E" w14:textId="77777777" w:rsidTr="00864D91">
        <w:tc>
          <w:tcPr>
            <w:tcW w:w="378" w:type="dxa"/>
          </w:tcPr>
          <w:p w14:paraId="06C1431B" w14:textId="77777777" w:rsidR="00345D70" w:rsidRDefault="00000000">
            <w:r>
              <w:rPr>
                <w:b/>
                <w:bCs/>
                <w:sz w:val="16"/>
                <w:szCs w:val="16"/>
              </w:rPr>
              <w:t>3</w:t>
            </w:r>
          </w:p>
        </w:tc>
        <w:tc>
          <w:tcPr>
            <w:tcW w:w="2772" w:type="dxa"/>
            <w:gridSpan w:val="2"/>
          </w:tcPr>
          <w:p w14:paraId="06C1431C" w14:textId="77777777" w:rsidR="00345D70" w:rsidRDefault="00000000">
            <w:r>
              <w:rPr>
                <w:sz w:val="16"/>
                <w:szCs w:val="16"/>
              </w:rPr>
              <w:t>Kullanılan Eğitim Teknolojileri Araç-Gereçler</w:t>
            </w:r>
          </w:p>
        </w:tc>
        <w:tc>
          <w:tcPr>
            <w:tcW w:w="9450" w:type="dxa"/>
          </w:tcPr>
          <w:p w14:paraId="06C1431D" w14:textId="77777777" w:rsidR="00345D70"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345D70" w14:paraId="06C14346" w14:textId="77777777" w:rsidTr="00864D91">
        <w:tc>
          <w:tcPr>
            <w:tcW w:w="378" w:type="dxa"/>
          </w:tcPr>
          <w:p w14:paraId="06C1431F" w14:textId="77777777" w:rsidR="00345D70" w:rsidRDefault="00000000">
            <w:r>
              <w:rPr>
                <w:b/>
                <w:bCs/>
                <w:sz w:val="16"/>
                <w:szCs w:val="16"/>
              </w:rPr>
              <w:t>4</w:t>
            </w:r>
          </w:p>
        </w:tc>
        <w:tc>
          <w:tcPr>
            <w:tcW w:w="756" w:type="dxa"/>
            <w:textDirection w:val="btLr"/>
          </w:tcPr>
          <w:p w14:paraId="06C14320" w14:textId="77777777" w:rsidR="00345D70" w:rsidRDefault="00000000">
            <w:pPr>
              <w:jc w:val="center"/>
            </w:pPr>
            <w:r>
              <w:rPr>
                <w:sz w:val="16"/>
                <w:szCs w:val="16"/>
              </w:rPr>
              <w:t>Öğrenme-Öğretme Etkinlikleri</w:t>
            </w:r>
          </w:p>
        </w:tc>
        <w:tc>
          <w:tcPr>
            <w:tcW w:w="2016" w:type="dxa"/>
          </w:tcPr>
          <w:p w14:paraId="06C14321" w14:textId="77777777" w:rsidR="00345D70" w:rsidRDefault="00000000">
            <w:r>
              <w:rPr>
                <w:sz w:val="16"/>
                <w:szCs w:val="16"/>
              </w:rPr>
              <w:t>a) Dikkat Çekme:</w:t>
            </w:r>
          </w:p>
          <w:p w14:paraId="06C14322" w14:textId="77777777" w:rsidR="00345D70" w:rsidRDefault="00000000">
            <w:r>
              <w:rPr>
                <w:sz w:val="16"/>
                <w:szCs w:val="16"/>
              </w:rPr>
              <w:t>b) Güdüleme</w:t>
            </w:r>
          </w:p>
          <w:p w14:paraId="06C14323" w14:textId="77777777" w:rsidR="00345D70" w:rsidRDefault="00000000">
            <w:r>
              <w:rPr>
                <w:sz w:val="16"/>
                <w:szCs w:val="16"/>
              </w:rPr>
              <w:t>c) Gözden geçirme:</w:t>
            </w:r>
          </w:p>
          <w:p w14:paraId="06C14324" w14:textId="77777777" w:rsidR="00345D70" w:rsidRDefault="00000000">
            <w:r>
              <w:rPr>
                <w:sz w:val="16"/>
                <w:szCs w:val="16"/>
              </w:rPr>
              <w:t>d) Derse Geçiş:</w:t>
            </w:r>
          </w:p>
          <w:p w14:paraId="06C14325" w14:textId="77777777" w:rsidR="00345D70" w:rsidRDefault="00000000">
            <w:r>
              <w:rPr>
                <w:sz w:val="16"/>
                <w:szCs w:val="16"/>
              </w:rPr>
              <w:t>e) Grupla Öğrenme Etkinlikleri:</w:t>
            </w:r>
          </w:p>
          <w:p w14:paraId="06C14326" w14:textId="77777777" w:rsidR="00345D70" w:rsidRDefault="00000000">
            <w:r>
              <w:rPr>
                <w:sz w:val="16"/>
                <w:szCs w:val="16"/>
              </w:rPr>
              <w:t>f) Bireysel Öğrenme Etkinlikleri:</w:t>
            </w:r>
          </w:p>
        </w:tc>
        <w:tc>
          <w:tcPr>
            <w:tcW w:w="9450" w:type="dxa"/>
          </w:tcPr>
          <w:p w14:paraId="06C14327" w14:textId="77777777" w:rsidR="00345D70" w:rsidRDefault="00000000">
            <w:r>
              <w:rPr>
                <w:b/>
                <w:bCs/>
                <w:sz w:val="16"/>
                <w:szCs w:val="16"/>
              </w:rPr>
              <w:t>Giriş</w:t>
            </w:r>
          </w:p>
          <w:p w14:paraId="06C14328" w14:textId="77777777" w:rsidR="00345D70" w:rsidRDefault="00000000">
            <w:r>
              <w:rPr>
                <w:sz w:val="16"/>
                <w:szCs w:val="16"/>
              </w:rPr>
              <w:t xml:space="preserve">• Geçen hafta işlenen Tekalif-i Millîye </w:t>
            </w:r>
            <w:proofErr w:type="spellStart"/>
            <w:r>
              <w:rPr>
                <w:sz w:val="16"/>
                <w:szCs w:val="16"/>
              </w:rPr>
              <w:t>Emirleri'nin</w:t>
            </w:r>
            <w:proofErr w:type="spellEnd"/>
            <w:r>
              <w:rPr>
                <w:sz w:val="16"/>
                <w:szCs w:val="16"/>
              </w:rPr>
              <w:t>, ordumuzun Sakarya Savaşı öncesi durumuna etkisi hatırlatılır.</w:t>
            </w:r>
          </w:p>
          <w:p w14:paraId="06C14329" w14:textId="77777777" w:rsidR="00345D70" w:rsidRDefault="00000000">
            <w:r>
              <w:rPr>
                <w:sz w:val="16"/>
                <w:szCs w:val="16"/>
              </w:rPr>
              <w:t>• "Zorlu bir savaşın ardından, milletin bağımsızlık umutları nasıl yeniden canlanmış olabilir?" sorusu ile dikkat çekilir.</w:t>
            </w:r>
          </w:p>
          <w:p w14:paraId="06C1432A" w14:textId="77777777" w:rsidR="00345D70" w:rsidRDefault="00000000">
            <w:r>
              <w:rPr>
                <w:sz w:val="16"/>
                <w:szCs w:val="16"/>
              </w:rPr>
              <w:t>• "Sakarya Zaferi'nin, Millî Mücadele'nin gidişatını nasıl değiştirdiği düşünülmektedir?" sorusu öğrencilere yöneltilir.</w:t>
            </w:r>
          </w:p>
          <w:p w14:paraId="06C1432B" w14:textId="77777777" w:rsidR="00345D70" w:rsidRDefault="00000000">
            <w:proofErr w:type="gramStart"/>
            <w:r>
              <w:rPr>
                <w:b/>
                <w:bCs/>
                <w:sz w:val="16"/>
                <w:szCs w:val="16"/>
              </w:rPr>
              <w:t>Geliştirme -</w:t>
            </w:r>
            <w:proofErr w:type="gramEnd"/>
            <w:r>
              <w:rPr>
                <w:b/>
                <w:bCs/>
                <w:sz w:val="16"/>
                <w:szCs w:val="16"/>
              </w:rPr>
              <w:t xml:space="preserve"> Uygulama</w:t>
            </w:r>
          </w:p>
          <w:p w14:paraId="06C1432C" w14:textId="77777777" w:rsidR="00345D70" w:rsidRDefault="00000000">
            <w:r>
              <w:rPr>
                <w:sz w:val="16"/>
                <w:szCs w:val="16"/>
              </w:rPr>
              <w:t>• Sakarya Meydan Muharebesi'nin, Türk ordusunun son savunma hattı olduğu ve önemi açıklanır.</w:t>
            </w:r>
          </w:p>
          <w:p w14:paraId="06C1432D" w14:textId="77777777" w:rsidR="00345D70" w:rsidRDefault="00000000">
            <w:r>
              <w:rPr>
                <w:sz w:val="16"/>
                <w:szCs w:val="16"/>
              </w:rPr>
              <w:t>• Mustafa Kemal Paşa'nın "Hattı müdafaa yoktur, sathı müdafaa vardır..." emrinin anlamı kavratılır.</w:t>
            </w:r>
          </w:p>
          <w:p w14:paraId="06C1432E" w14:textId="77777777" w:rsidR="00345D70" w:rsidRDefault="00000000">
            <w:r>
              <w:rPr>
                <w:sz w:val="16"/>
                <w:szCs w:val="16"/>
              </w:rPr>
              <w:t>• Mustafa Kemal'in bu savaşta gösterdiği üstün liderlik ve stratejik dehası detaylıca anlatılır.</w:t>
            </w:r>
          </w:p>
          <w:p w14:paraId="06C1432F" w14:textId="77777777" w:rsidR="00345D70" w:rsidRDefault="00000000">
            <w:r>
              <w:rPr>
                <w:sz w:val="16"/>
                <w:szCs w:val="16"/>
              </w:rPr>
              <w:t>• Sakarya Zaferi'nin, Türk milletinin bağımsızlık inancını pekiştirdiği ve moralini yükselttiği vurgulanır.</w:t>
            </w:r>
          </w:p>
          <w:p w14:paraId="06C14330" w14:textId="77777777" w:rsidR="00345D70" w:rsidRDefault="00000000">
            <w:r>
              <w:rPr>
                <w:sz w:val="16"/>
                <w:szCs w:val="16"/>
              </w:rPr>
              <w:t xml:space="preserve">• Bu zaferin, uluslararası alanda Türkiye Büyük Millet Meclisi </w:t>
            </w:r>
            <w:proofErr w:type="spellStart"/>
            <w:r>
              <w:rPr>
                <w:sz w:val="16"/>
                <w:szCs w:val="16"/>
              </w:rPr>
              <w:t>Hükûmeti'nin</w:t>
            </w:r>
            <w:proofErr w:type="spellEnd"/>
            <w:r>
              <w:rPr>
                <w:sz w:val="16"/>
                <w:szCs w:val="16"/>
              </w:rPr>
              <w:t xml:space="preserve"> itibarını artırdığı belirtilir.</w:t>
            </w:r>
          </w:p>
          <w:p w14:paraId="06C14331" w14:textId="77777777" w:rsidR="00345D70" w:rsidRDefault="00000000">
            <w:r>
              <w:rPr>
                <w:sz w:val="16"/>
                <w:szCs w:val="16"/>
              </w:rPr>
              <w:t>• Sakarya Zaferi sonrası imzalanan Kars Antlaşması'nın Doğu sınırlarımız için önemi açıklanır.</w:t>
            </w:r>
          </w:p>
          <w:p w14:paraId="06C14332" w14:textId="77777777" w:rsidR="00345D70" w:rsidRDefault="00000000">
            <w:r>
              <w:rPr>
                <w:sz w:val="16"/>
                <w:szCs w:val="16"/>
              </w:rPr>
              <w:t>• Kars Antlaşması ile Doğu sınırlarımızın kesinleştiği ve Sovyet Rusya ile ilişkilerin güçlendiği belirtilir.</w:t>
            </w:r>
          </w:p>
          <w:p w14:paraId="06C14333" w14:textId="77777777" w:rsidR="00345D70" w:rsidRDefault="00000000">
            <w:r>
              <w:rPr>
                <w:sz w:val="16"/>
                <w:szCs w:val="16"/>
              </w:rPr>
              <w:t>• Fransa ile imzalanan Ankara Antlaşması'nın Güney Cephesi'ndeki başarıların bir sonucu olduğu anlatılır.</w:t>
            </w:r>
          </w:p>
          <w:p w14:paraId="06C14334" w14:textId="77777777" w:rsidR="00345D70" w:rsidRDefault="00000000">
            <w:r>
              <w:rPr>
                <w:sz w:val="16"/>
                <w:szCs w:val="16"/>
              </w:rPr>
              <w:t>• Ankara Antlaşması ile Hatay dışındaki güney sınırımızın belirlendiği ve Fransa'nın desteğinin kazanıldığı vurgulanır.</w:t>
            </w:r>
          </w:p>
          <w:p w14:paraId="06C14335" w14:textId="77777777" w:rsidR="00345D70" w:rsidRDefault="00000000">
            <w:r>
              <w:rPr>
                <w:sz w:val="16"/>
                <w:szCs w:val="16"/>
              </w:rPr>
              <w:t>• Bu antlaşmaların, Millî Mücadele'ye uluslararası destek sağladığı ve diplomatik başarıları gösterdiği açıklanır.</w:t>
            </w:r>
          </w:p>
          <w:p w14:paraId="06C14336" w14:textId="77777777" w:rsidR="00345D70" w:rsidRDefault="00000000">
            <w:r>
              <w:rPr>
                <w:sz w:val="16"/>
                <w:szCs w:val="16"/>
              </w:rPr>
              <w:t xml:space="preserve">• Büyük </w:t>
            </w:r>
            <w:proofErr w:type="spellStart"/>
            <w:r>
              <w:rPr>
                <w:sz w:val="16"/>
                <w:szCs w:val="16"/>
              </w:rPr>
              <w:t>Taarruz'a</w:t>
            </w:r>
            <w:proofErr w:type="spellEnd"/>
            <w:r>
              <w:rPr>
                <w:sz w:val="16"/>
                <w:szCs w:val="16"/>
              </w:rPr>
              <w:t xml:space="preserve"> hazırlık sürecinde yapılan gizli planlamalar ve ordunun güçlendirilmesi üzerinde durulur.</w:t>
            </w:r>
          </w:p>
          <w:p w14:paraId="06C14337" w14:textId="77777777" w:rsidR="00345D70" w:rsidRDefault="00000000">
            <w:r>
              <w:rPr>
                <w:sz w:val="16"/>
                <w:szCs w:val="16"/>
              </w:rPr>
              <w:t>• Mustafa Kemal Paşa'nın "Ordular! İlk hedefiniz Akdeniz'dir, ileri!" emrinin stratejik anlamı kavratılır.</w:t>
            </w:r>
          </w:p>
          <w:p w14:paraId="06C14338" w14:textId="77777777" w:rsidR="00345D70" w:rsidRDefault="00000000">
            <w:r>
              <w:rPr>
                <w:sz w:val="16"/>
                <w:szCs w:val="16"/>
              </w:rPr>
              <w:t xml:space="preserve">• Büyük </w:t>
            </w:r>
            <w:proofErr w:type="spellStart"/>
            <w:r>
              <w:rPr>
                <w:sz w:val="16"/>
                <w:szCs w:val="16"/>
              </w:rPr>
              <w:t>Taarruz'un</w:t>
            </w:r>
            <w:proofErr w:type="spellEnd"/>
            <w:r>
              <w:rPr>
                <w:sz w:val="16"/>
                <w:szCs w:val="16"/>
              </w:rPr>
              <w:t xml:space="preserve"> başlangıcı, Dumlupınar Meydan Muharebesi ve işgal güçlerinin Anadolu'dan atılması anlatılır.</w:t>
            </w:r>
          </w:p>
          <w:p w14:paraId="06C14339" w14:textId="77777777" w:rsidR="00345D70" w:rsidRDefault="00000000">
            <w:r>
              <w:rPr>
                <w:sz w:val="16"/>
                <w:szCs w:val="16"/>
              </w:rPr>
              <w:t xml:space="preserve">• Büyük </w:t>
            </w:r>
            <w:proofErr w:type="spellStart"/>
            <w:r>
              <w:rPr>
                <w:sz w:val="16"/>
                <w:szCs w:val="16"/>
              </w:rPr>
              <w:t>Taarruz'un</w:t>
            </w:r>
            <w:proofErr w:type="spellEnd"/>
            <w:r>
              <w:rPr>
                <w:sz w:val="16"/>
                <w:szCs w:val="16"/>
              </w:rPr>
              <w:t>, Türk milletinin bağımsızlık azmini ve kararlılığını tüm dünyaya gösterdiği vurgulanır.</w:t>
            </w:r>
          </w:p>
          <w:p w14:paraId="06C1433A" w14:textId="77777777" w:rsidR="00345D70" w:rsidRDefault="00000000">
            <w:r>
              <w:rPr>
                <w:sz w:val="16"/>
                <w:szCs w:val="16"/>
              </w:rPr>
              <w:t>• Mudanya Ateşkes Antlaşması'nın imzalanma süreci, maddeleri ve Millî Mücadele'deki yeri açıklanır.</w:t>
            </w:r>
          </w:p>
          <w:p w14:paraId="06C1433B" w14:textId="77777777" w:rsidR="00345D70" w:rsidRDefault="00000000">
            <w:r>
              <w:rPr>
                <w:b/>
                <w:bCs/>
                <w:sz w:val="16"/>
                <w:szCs w:val="16"/>
              </w:rPr>
              <w:t>Pekiştirme</w:t>
            </w:r>
          </w:p>
          <w:p w14:paraId="06C1433C" w14:textId="77777777" w:rsidR="00345D70" w:rsidRDefault="00000000">
            <w:r>
              <w:rPr>
                <w:sz w:val="16"/>
                <w:szCs w:val="16"/>
              </w:rPr>
              <w:t>• Sakarya Meydan Muharebesi'nin, Türk milletinin bağımsızlık mücadelesindeki dönüm noktası olmasının nedenleri tartışılır.</w:t>
            </w:r>
          </w:p>
          <w:p w14:paraId="06C1433D" w14:textId="77777777" w:rsidR="00345D70" w:rsidRDefault="00000000">
            <w:r>
              <w:rPr>
                <w:sz w:val="16"/>
                <w:szCs w:val="16"/>
              </w:rPr>
              <w:t xml:space="preserve">• Kars ve Ankara </w:t>
            </w:r>
            <w:proofErr w:type="spellStart"/>
            <w:r>
              <w:rPr>
                <w:sz w:val="16"/>
                <w:szCs w:val="16"/>
              </w:rPr>
              <w:t>Antlaşmaları'nın</w:t>
            </w:r>
            <w:proofErr w:type="spellEnd"/>
            <w:r>
              <w:rPr>
                <w:sz w:val="16"/>
                <w:szCs w:val="16"/>
              </w:rPr>
              <w:t>, Millî Mücadele'nin diplomatik alandaki başarılarına katkısı üzerine konuşulur.</w:t>
            </w:r>
          </w:p>
          <w:p w14:paraId="06C1433E" w14:textId="77777777" w:rsidR="00345D70" w:rsidRDefault="00000000">
            <w:r>
              <w:rPr>
                <w:sz w:val="16"/>
                <w:szCs w:val="16"/>
              </w:rPr>
              <w:t xml:space="preserve">• Büyük </w:t>
            </w:r>
            <w:proofErr w:type="spellStart"/>
            <w:r>
              <w:rPr>
                <w:sz w:val="16"/>
                <w:szCs w:val="16"/>
              </w:rPr>
              <w:t>Taarruz'un</w:t>
            </w:r>
            <w:proofErr w:type="spellEnd"/>
            <w:r>
              <w:rPr>
                <w:sz w:val="16"/>
                <w:szCs w:val="16"/>
              </w:rPr>
              <w:t>, Türk ordusunun gücünü ve Mustafa Kemal'in liderliğini nasıl kanıtladığı üzerine beyin fırtınası yapılır.</w:t>
            </w:r>
          </w:p>
          <w:p w14:paraId="06C1433F" w14:textId="77777777" w:rsidR="00345D70" w:rsidRDefault="00000000">
            <w:r>
              <w:rPr>
                <w:sz w:val="16"/>
                <w:szCs w:val="16"/>
              </w:rPr>
              <w:t xml:space="preserve">• Öğrencilere, "Mustafa Kemal'in Sakarya ve Büyük </w:t>
            </w:r>
            <w:proofErr w:type="spellStart"/>
            <w:r>
              <w:rPr>
                <w:sz w:val="16"/>
                <w:szCs w:val="16"/>
              </w:rPr>
              <w:t>Taarruz'daki</w:t>
            </w:r>
            <w:proofErr w:type="spellEnd"/>
            <w:r>
              <w:rPr>
                <w:sz w:val="16"/>
                <w:szCs w:val="16"/>
              </w:rPr>
              <w:t xml:space="preserve"> liderliği neden kritikti?" sorusu yöneltilir.</w:t>
            </w:r>
          </w:p>
          <w:p w14:paraId="06C14340" w14:textId="77777777" w:rsidR="00345D70" w:rsidRDefault="00000000">
            <w:r>
              <w:rPr>
                <w:b/>
                <w:bCs/>
                <w:sz w:val="16"/>
                <w:szCs w:val="16"/>
              </w:rPr>
              <w:t>Kapanış ve Değerlendirme</w:t>
            </w:r>
          </w:p>
          <w:p w14:paraId="06C14341" w14:textId="77777777" w:rsidR="00345D70" w:rsidRDefault="00000000">
            <w:r>
              <w:rPr>
                <w:sz w:val="16"/>
                <w:szCs w:val="16"/>
              </w:rPr>
              <w:t>• Sakarya Meydan Muharebesi'nin kazanılmasında Mustafa Kemal'in "Hattı müdafaa yoktur..." emrinin önemi nedir?</w:t>
            </w:r>
          </w:p>
          <w:p w14:paraId="06C14342" w14:textId="77777777" w:rsidR="00345D70" w:rsidRDefault="00000000">
            <w:r>
              <w:rPr>
                <w:sz w:val="16"/>
                <w:szCs w:val="16"/>
              </w:rPr>
              <w:t xml:space="preserve">• Kars, Ankara ve Mudanya </w:t>
            </w:r>
            <w:proofErr w:type="spellStart"/>
            <w:r>
              <w:rPr>
                <w:sz w:val="16"/>
                <w:szCs w:val="16"/>
              </w:rPr>
              <w:t>Antlaşmaları'nın</w:t>
            </w:r>
            <w:proofErr w:type="spellEnd"/>
            <w:r>
              <w:rPr>
                <w:sz w:val="16"/>
                <w:szCs w:val="16"/>
              </w:rPr>
              <w:t xml:space="preserve"> Millî Mücadele'nin diplomatik ve askeri başarılarına katkısı nedir?</w:t>
            </w:r>
          </w:p>
          <w:p w14:paraId="06C14343" w14:textId="77777777" w:rsidR="00345D70" w:rsidRDefault="00000000">
            <w:r>
              <w:rPr>
                <w:sz w:val="16"/>
                <w:szCs w:val="16"/>
              </w:rPr>
              <w:t xml:space="preserve">• Bugünkü dersimizde, Sakarya ve Büyük Taarruz zaferleri ile diplomatik antlaşmaların önemi </w:t>
            </w:r>
            <w:r>
              <w:rPr>
                <w:sz w:val="16"/>
                <w:szCs w:val="16"/>
              </w:rPr>
              <w:lastRenderedPageBreak/>
              <w:t>incelenmiştir.</w:t>
            </w:r>
          </w:p>
          <w:p w14:paraId="06C14344" w14:textId="77777777" w:rsidR="00345D70" w:rsidRDefault="00000000">
            <w:r>
              <w:rPr>
                <w:sz w:val="16"/>
                <w:szCs w:val="16"/>
              </w:rPr>
              <w:t>• Mustafa Kemal'in liderliğinin, Millî Mücadele'nin askeri ve siyasi zaferlerinde belirleyici olduğu vurgulanır.</w:t>
            </w:r>
          </w:p>
          <w:p w14:paraId="06C14345" w14:textId="77777777" w:rsidR="00345D70" w:rsidRDefault="00000000">
            <w:r>
              <w:rPr>
                <w:sz w:val="16"/>
                <w:szCs w:val="16"/>
              </w:rPr>
              <w:t>• Öğrencilere derse aktif katılımları için teşekkür edilerek, bir sonraki ders için hazırlık yapmaları hatırlatılır.</w:t>
            </w:r>
          </w:p>
        </w:tc>
      </w:tr>
      <w:tr w:rsidR="00345D70" w14:paraId="06C1434A" w14:textId="77777777" w:rsidTr="00864D91">
        <w:tc>
          <w:tcPr>
            <w:tcW w:w="378" w:type="dxa"/>
          </w:tcPr>
          <w:p w14:paraId="06C14347" w14:textId="77777777" w:rsidR="00345D70" w:rsidRDefault="00000000">
            <w:r>
              <w:rPr>
                <w:b/>
                <w:bCs/>
                <w:sz w:val="16"/>
                <w:szCs w:val="16"/>
              </w:rPr>
              <w:lastRenderedPageBreak/>
              <w:t>5</w:t>
            </w:r>
          </w:p>
        </w:tc>
        <w:tc>
          <w:tcPr>
            <w:tcW w:w="2772" w:type="dxa"/>
            <w:gridSpan w:val="2"/>
          </w:tcPr>
          <w:p w14:paraId="06C14348" w14:textId="77777777" w:rsidR="00345D70" w:rsidRDefault="00000000">
            <w:r>
              <w:rPr>
                <w:sz w:val="16"/>
                <w:szCs w:val="16"/>
              </w:rPr>
              <w:t>Derste Bahsedilecek Olan Belirli Gün ve Haftalar</w:t>
            </w:r>
          </w:p>
        </w:tc>
        <w:tc>
          <w:tcPr>
            <w:tcW w:w="9450" w:type="dxa"/>
          </w:tcPr>
          <w:p w14:paraId="06C14349" w14:textId="77777777" w:rsidR="00345D70" w:rsidRDefault="00345D70"/>
        </w:tc>
      </w:tr>
      <w:tr w:rsidR="00345D70" w14:paraId="06C1434E" w14:textId="77777777" w:rsidTr="00864D91">
        <w:tc>
          <w:tcPr>
            <w:tcW w:w="378" w:type="dxa"/>
          </w:tcPr>
          <w:p w14:paraId="06C1434B" w14:textId="77777777" w:rsidR="00345D70" w:rsidRDefault="00000000">
            <w:r>
              <w:rPr>
                <w:b/>
                <w:bCs/>
                <w:sz w:val="16"/>
                <w:szCs w:val="16"/>
              </w:rPr>
              <w:t>6</w:t>
            </w:r>
          </w:p>
        </w:tc>
        <w:tc>
          <w:tcPr>
            <w:tcW w:w="2772" w:type="dxa"/>
            <w:gridSpan w:val="2"/>
          </w:tcPr>
          <w:p w14:paraId="06C1434C" w14:textId="77777777" w:rsidR="00345D70" w:rsidRDefault="00000000">
            <w:r>
              <w:rPr>
                <w:sz w:val="16"/>
                <w:szCs w:val="16"/>
              </w:rPr>
              <w:t>Özet</w:t>
            </w:r>
          </w:p>
        </w:tc>
        <w:tc>
          <w:tcPr>
            <w:tcW w:w="9450" w:type="dxa"/>
          </w:tcPr>
          <w:p w14:paraId="06C1434D" w14:textId="77777777" w:rsidR="00345D70" w:rsidRDefault="00000000">
            <w:r>
              <w:rPr>
                <w:sz w:val="16"/>
                <w:szCs w:val="16"/>
              </w:rPr>
              <w:t xml:space="preserve">Bu derste, Sakarya Meydan Muharebesi ve Büyük </w:t>
            </w:r>
            <w:proofErr w:type="spellStart"/>
            <w:r>
              <w:rPr>
                <w:sz w:val="16"/>
                <w:szCs w:val="16"/>
              </w:rPr>
              <w:t>Taarruz'un</w:t>
            </w:r>
            <w:proofErr w:type="spellEnd"/>
            <w:r>
              <w:rPr>
                <w:sz w:val="16"/>
                <w:szCs w:val="16"/>
              </w:rPr>
              <w:t xml:space="preserve"> önemi kavranacak. Mustafa Kemal'in bu zaferlerdeki belirleyici rolü analiz edilecek. Ayrıca, Kars, Ankara ve Mudanya </w:t>
            </w:r>
            <w:proofErr w:type="spellStart"/>
            <w:r>
              <w:rPr>
                <w:sz w:val="16"/>
                <w:szCs w:val="16"/>
              </w:rPr>
              <w:t>Antlaşmaları'nın</w:t>
            </w:r>
            <w:proofErr w:type="spellEnd"/>
            <w:r>
              <w:rPr>
                <w:sz w:val="16"/>
                <w:szCs w:val="16"/>
              </w:rPr>
              <w:t xml:space="preserve"> diplomatik başarıları incelenecek.</w:t>
            </w:r>
          </w:p>
        </w:tc>
      </w:tr>
      <w:tr w:rsidR="00345D70" w14:paraId="06C14352" w14:textId="77777777" w:rsidTr="00864D91">
        <w:tc>
          <w:tcPr>
            <w:tcW w:w="378" w:type="dxa"/>
          </w:tcPr>
          <w:p w14:paraId="06C1434F" w14:textId="77777777" w:rsidR="00345D70" w:rsidRDefault="00000000">
            <w:r>
              <w:rPr>
                <w:b/>
                <w:bCs/>
                <w:sz w:val="16"/>
                <w:szCs w:val="16"/>
              </w:rPr>
              <w:t>7</w:t>
            </w:r>
          </w:p>
        </w:tc>
        <w:tc>
          <w:tcPr>
            <w:tcW w:w="2772" w:type="dxa"/>
            <w:gridSpan w:val="2"/>
          </w:tcPr>
          <w:p w14:paraId="06C14350" w14:textId="77777777" w:rsidR="00345D70" w:rsidRDefault="00000000">
            <w:r>
              <w:rPr>
                <w:sz w:val="16"/>
                <w:szCs w:val="16"/>
              </w:rPr>
              <w:t>Ödev</w:t>
            </w:r>
          </w:p>
        </w:tc>
        <w:tc>
          <w:tcPr>
            <w:tcW w:w="9450" w:type="dxa"/>
          </w:tcPr>
          <w:p w14:paraId="06C14351" w14:textId="77777777" w:rsidR="00345D70" w:rsidRDefault="00000000">
            <w:r>
              <w:rPr>
                <w:sz w:val="16"/>
                <w:szCs w:val="16"/>
              </w:rPr>
              <w:t xml:space="preserve">Sakarya Meydan Muharebesi ve Büyük </w:t>
            </w:r>
            <w:proofErr w:type="spellStart"/>
            <w:r>
              <w:rPr>
                <w:sz w:val="16"/>
                <w:szCs w:val="16"/>
              </w:rPr>
              <w:t>Taarruz'un</w:t>
            </w:r>
            <w:proofErr w:type="spellEnd"/>
            <w:r>
              <w:rPr>
                <w:sz w:val="16"/>
                <w:szCs w:val="16"/>
              </w:rPr>
              <w:t xml:space="preserve"> Türk milletinin bağımsızlık mücadelesindeki yerini araştırınız.</w:t>
            </w:r>
          </w:p>
        </w:tc>
      </w:tr>
      <w:tr w:rsidR="00345D70" w14:paraId="06C14354" w14:textId="77777777" w:rsidTr="00864D91">
        <w:tc>
          <w:tcPr>
            <w:tcW w:w="0" w:type="dxa"/>
            <w:gridSpan w:val="4"/>
          </w:tcPr>
          <w:p w14:paraId="06C14353" w14:textId="77777777" w:rsidR="00345D70" w:rsidRDefault="00000000">
            <w:r>
              <w:rPr>
                <w:b/>
                <w:bCs/>
                <w:sz w:val="18"/>
                <w:szCs w:val="18"/>
              </w:rPr>
              <w:tab/>
              <w:t>BÖLÜM 3</w:t>
            </w:r>
          </w:p>
        </w:tc>
      </w:tr>
      <w:tr w:rsidR="00345D70" w14:paraId="06C14358" w14:textId="77777777" w:rsidTr="00864D91">
        <w:tc>
          <w:tcPr>
            <w:tcW w:w="378" w:type="dxa"/>
          </w:tcPr>
          <w:p w14:paraId="06C14355" w14:textId="77777777" w:rsidR="00345D70" w:rsidRDefault="00000000">
            <w:r>
              <w:rPr>
                <w:b/>
                <w:bCs/>
                <w:sz w:val="16"/>
                <w:szCs w:val="16"/>
              </w:rPr>
              <w:t>1</w:t>
            </w:r>
          </w:p>
        </w:tc>
        <w:tc>
          <w:tcPr>
            <w:tcW w:w="2772" w:type="dxa"/>
            <w:gridSpan w:val="2"/>
          </w:tcPr>
          <w:p w14:paraId="06C14356" w14:textId="77777777" w:rsidR="00345D70" w:rsidRDefault="00000000">
            <w:r>
              <w:rPr>
                <w:sz w:val="16"/>
                <w:szCs w:val="16"/>
              </w:rPr>
              <w:t>Ölçme-Değerlendirme</w:t>
            </w:r>
          </w:p>
        </w:tc>
        <w:tc>
          <w:tcPr>
            <w:tcW w:w="9450" w:type="dxa"/>
          </w:tcPr>
          <w:p w14:paraId="06C14357" w14:textId="77777777" w:rsidR="00345D70" w:rsidRDefault="00000000">
            <w:r>
              <w:rPr>
                <w:sz w:val="16"/>
                <w:szCs w:val="16"/>
              </w:rPr>
              <w:t xml:space="preserve">Mustafa Kemal'in Sakarya Meydan Savaşı ve Büyük </w:t>
            </w:r>
            <w:proofErr w:type="spellStart"/>
            <w:r>
              <w:rPr>
                <w:sz w:val="16"/>
                <w:szCs w:val="16"/>
              </w:rPr>
              <w:t>Taarruz'daki</w:t>
            </w:r>
            <w:proofErr w:type="spellEnd"/>
            <w:r>
              <w:rPr>
                <w:sz w:val="16"/>
                <w:szCs w:val="16"/>
              </w:rPr>
              <w:t xml:space="preserve"> liderlik özelliklerini örneklerle açıklayınız.</w:t>
            </w:r>
          </w:p>
        </w:tc>
      </w:tr>
      <w:tr w:rsidR="00345D70" w14:paraId="06C1435C" w14:textId="77777777" w:rsidTr="00864D91">
        <w:tc>
          <w:tcPr>
            <w:tcW w:w="378" w:type="dxa"/>
          </w:tcPr>
          <w:p w14:paraId="06C14359" w14:textId="77777777" w:rsidR="00345D70" w:rsidRDefault="00000000">
            <w:r>
              <w:rPr>
                <w:b/>
                <w:bCs/>
                <w:sz w:val="16"/>
                <w:szCs w:val="16"/>
              </w:rPr>
              <w:t>2</w:t>
            </w:r>
          </w:p>
        </w:tc>
        <w:tc>
          <w:tcPr>
            <w:tcW w:w="2772" w:type="dxa"/>
            <w:gridSpan w:val="2"/>
          </w:tcPr>
          <w:p w14:paraId="06C1435A" w14:textId="77777777" w:rsidR="00345D70" w:rsidRDefault="00000000">
            <w:r>
              <w:rPr>
                <w:sz w:val="16"/>
                <w:szCs w:val="16"/>
              </w:rPr>
              <w:t>Dersin Diğer Derslerle İlişkisi</w:t>
            </w:r>
          </w:p>
        </w:tc>
        <w:tc>
          <w:tcPr>
            <w:tcW w:w="9450" w:type="dxa"/>
          </w:tcPr>
          <w:p w14:paraId="06C1435B" w14:textId="77777777" w:rsidR="00345D70"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345D70" w14:paraId="06C1435E" w14:textId="77777777" w:rsidTr="00864D91">
        <w:tc>
          <w:tcPr>
            <w:tcW w:w="0" w:type="dxa"/>
            <w:gridSpan w:val="4"/>
          </w:tcPr>
          <w:p w14:paraId="06C1435D" w14:textId="77777777" w:rsidR="00345D70" w:rsidRDefault="00000000">
            <w:r>
              <w:rPr>
                <w:b/>
                <w:bCs/>
                <w:sz w:val="18"/>
                <w:szCs w:val="18"/>
              </w:rPr>
              <w:tab/>
              <w:t>BÖLÜM 4</w:t>
            </w:r>
          </w:p>
        </w:tc>
      </w:tr>
      <w:tr w:rsidR="00345D70" w14:paraId="06C14362" w14:textId="77777777" w:rsidTr="00864D91">
        <w:tc>
          <w:tcPr>
            <w:tcW w:w="378" w:type="dxa"/>
          </w:tcPr>
          <w:p w14:paraId="06C1435F" w14:textId="77777777" w:rsidR="00345D70" w:rsidRDefault="00000000">
            <w:r>
              <w:rPr>
                <w:b/>
                <w:bCs/>
                <w:sz w:val="16"/>
                <w:szCs w:val="16"/>
              </w:rPr>
              <w:t>1</w:t>
            </w:r>
          </w:p>
        </w:tc>
        <w:tc>
          <w:tcPr>
            <w:tcW w:w="2772" w:type="dxa"/>
            <w:gridSpan w:val="2"/>
          </w:tcPr>
          <w:p w14:paraId="06C14360" w14:textId="77777777" w:rsidR="00345D70" w:rsidRDefault="00000000">
            <w:r>
              <w:rPr>
                <w:sz w:val="16"/>
                <w:szCs w:val="16"/>
              </w:rPr>
              <w:t>Planın uygulanmasına ilişkin açıklamalar</w:t>
            </w:r>
          </w:p>
        </w:tc>
        <w:tc>
          <w:tcPr>
            <w:tcW w:w="9450" w:type="dxa"/>
          </w:tcPr>
          <w:p w14:paraId="06C14361" w14:textId="77777777" w:rsidR="00345D70"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345D70" w14:paraId="06C14366" w14:textId="77777777" w:rsidTr="00864D91">
        <w:tc>
          <w:tcPr>
            <w:tcW w:w="378" w:type="dxa"/>
          </w:tcPr>
          <w:p w14:paraId="06C14363" w14:textId="77777777" w:rsidR="00345D70" w:rsidRDefault="00000000">
            <w:r>
              <w:rPr>
                <w:b/>
                <w:bCs/>
                <w:sz w:val="16"/>
                <w:szCs w:val="16"/>
              </w:rPr>
              <w:t>2</w:t>
            </w:r>
          </w:p>
        </w:tc>
        <w:tc>
          <w:tcPr>
            <w:tcW w:w="2772" w:type="dxa"/>
            <w:gridSpan w:val="2"/>
          </w:tcPr>
          <w:p w14:paraId="06C14364" w14:textId="77777777" w:rsidR="00345D70" w:rsidRDefault="00000000">
            <w:r>
              <w:rPr>
                <w:sz w:val="16"/>
                <w:szCs w:val="16"/>
              </w:rPr>
              <w:t>Güvenlik Önlemleri</w:t>
            </w:r>
          </w:p>
        </w:tc>
        <w:tc>
          <w:tcPr>
            <w:tcW w:w="9450" w:type="dxa"/>
          </w:tcPr>
          <w:p w14:paraId="06C14365" w14:textId="77777777" w:rsidR="00345D70"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06C14367" w14:textId="77777777" w:rsidR="00345D70" w:rsidRDefault="00345D70"/>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345D70" w14:paraId="06C1436A" w14:textId="77777777">
        <w:tc>
          <w:tcPr>
            <w:tcW w:w="6300" w:type="dxa"/>
          </w:tcPr>
          <w:p w14:paraId="06C14368" w14:textId="77777777" w:rsidR="00345D70" w:rsidRDefault="00345D70"/>
        </w:tc>
        <w:tc>
          <w:tcPr>
            <w:tcW w:w="6300" w:type="dxa"/>
          </w:tcPr>
          <w:p w14:paraId="06C14369" w14:textId="77777777" w:rsidR="00345D70" w:rsidRDefault="00000000">
            <w:pPr>
              <w:jc w:val="center"/>
            </w:pPr>
            <w:r>
              <w:t>UYGUNDUR</w:t>
            </w:r>
          </w:p>
        </w:tc>
      </w:tr>
      <w:tr w:rsidR="00345D70" w14:paraId="06C1436D" w14:textId="77777777">
        <w:tc>
          <w:tcPr>
            <w:tcW w:w="6300" w:type="dxa"/>
          </w:tcPr>
          <w:p w14:paraId="06C1436B" w14:textId="77777777" w:rsidR="00345D70" w:rsidRDefault="00345D70"/>
        </w:tc>
        <w:tc>
          <w:tcPr>
            <w:tcW w:w="6300" w:type="dxa"/>
          </w:tcPr>
          <w:p w14:paraId="06C1436C" w14:textId="77777777" w:rsidR="00345D70" w:rsidRDefault="00000000">
            <w:pPr>
              <w:jc w:val="center"/>
            </w:pPr>
            <w:r>
              <w:t>12/01/2026</w:t>
            </w:r>
          </w:p>
        </w:tc>
      </w:tr>
      <w:tr w:rsidR="00345D70" w14:paraId="06C14370" w14:textId="77777777">
        <w:tc>
          <w:tcPr>
            <w:tcW w:w="6300" w:type="dxa"/>
          </w:tcPr>
          <w:p w14:paraId="06C1436E" w14:textId="77777777" w:rsidR="00345D70" w:rsidRDefault="00000000">
            <w:pPr>
              <w:jc w:val="center"/>
            </w:pPr>
            <w:proofErr w:type="gramStart"/>
            <w:r>
              <w:t>Adem</w:t>
            </w:r>
            <w:proofErr w:type="gramEnd"/>
            <w:r>
              <w:t xml:space="preserve"> Güngör</w:t>
            </w:r>
          </w:p>
        </w:tc>
        <w:tc>
          <w:tcPr>
            <w:tcW w:w="6300" w:type="dxa"/>
          </w:tcPr>
          <w:p w14:paraId="06C1436F" w14:textId="77777777" w:rsidR="00345D70" w:rsidRDefault="00000000">
            <w:pPr>
              <w:jc w:val="center"/>
            </w:pPr>
            <w:r>
              <w:t>Ümit BALBARS</w:t>
            </w:r>
          </w:p>
        </w:tc>
      </w:tr>
      <w:tr w:rsidR="00345D70" w14:paraId="06C14373" w14:textId="77777777">
        <w:tc>
          <w:tcPr>
            <w:tcW w:w="6300" w:type="dxa"/>
          </w:tcPr>
          <w:p w14:paraId="06C14371" w14:textId="77777777" w:rsidR="00345D70" w:rsidRDefault="00000000">
            <w:pPr>
              <w:jc w:val="center"/>
            </w:pPr>
            <w:r>
              <w:rPr>
                <w:b/>
                <w:bCs/>
              </w:rPr>
              <w:t>Ders Öğretmeni</w:t>
            </w:r>
          </w:p>
        </w:tc>
        <w:tc>
          <w:tcPr>
            <w:tcW w:w="6300" w:type="dxa"/>
          </w:tcPr>
          <w:p w14:paraId="06C14372" w14:textId="77777777" w:rsidR="00345D70" w:rsidRDefault="00000000">
            <w:pPr>
              <w:jc w:val="center"/>
            </w:pPr>
            <w:r>
              <w:rPr>
                <w:b/>
                <w:bCs/>
              </w:rPr>
              <w:t>Okul Müdürü</w:t>
            </w:r>
          </w:p>
        </w:tc>
      </w:tr>
    </w:tbl>
    <w:p w14:paraId="06C14374" w14:textId="77777777" w:rsidR="009B0DD6" w:rsidRDefault="009B0DD6"/>
    <w:sectPr w:rsidR="009B0DD6">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45D70"/>
    <w:rsid w:val="00345D70"/>
    <w:rsid w:val="00864D91"/>
    <w:rsid w:val="009B0DD6"/>
    <w:rsid w:val="00FE24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14303"/>
  <w15:docId w15:val="{62296C7A-DA6D-45C8-A82D-8BF432CBC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864D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4598</Characters>
  <Application>Microsoft Office Word</Application>
  <DocSecurity>0</DocSecurity>
  <Lines>153</Lines>
  <Paragraphs>98</Paragraphs>
  <ScaleCrop>false</ScaleCrop>
  <Manager/>
  <Company>ÖğretmenEvrak</Company>
  <LinksUpToDate>false</LinksUpToDate>
  <CharactersWithSpaces>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2</cp:revision>
  <dcterms:created xsi:type="dcterms:W3CDTF">2025-10-05T12:26:00Z</dcterms:created>
  <dcterms:modified xsi:type="dcterms:W3CDTF">2026-01-13T11:21:00Z</dcterms:modified>
  <cp:category>Eğitim Uygulamaları; Eğitim Çözümleri</cp:category>
</cp:coreProperties>
</file>